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59F9" w:rsidRPr="00767010" w:rsidRDefault="00F859F9" w:rsidP="00F859F9">
      <w:pPr>
        <w:ind w:left="2880" w:firstLine="720"/>
        <w:rPr>
          <w:rFonts w:ascii="Arial" w:hAnsi="Arial" w:cs="Arial"/>
          <w:b/>
          <w:color w:val="025CBC"/>
          <w:sz w:val="36"/>
          <w:szCs w:val="36"/>
        </w:rPr>
      </w:pPr>
      <w:bookmarkStart w:id="0" w:name="_Toc446331293"/>
      <w:r>
        <w:rPr>
          <w:rFonts w:ascii="Arial" w:hAnsi="Arial" w:cs="Arial"/>
          <w:b/>
          <w:noProof/>
          <w:color w:val="025CBC"/>
          <w:sz w:val="36"/>
          <w:szCs w:val="36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4CE11382" wp14:editId="71B650F8">
            <wp:simplePos x="0" y="0"/>
            <wp:positionH relativeFrom="column">
              <wp:posOffset>697865</wp:posOffset>
            </wp:positionH>
            <wp:positionV relativeFrom="paragraph">
              <wp:posOffset>211455</wp:posOffset>
            </wp:positionV>
            <wp:extent cx="3845560" cy="1070610"/>
            <wp:effectExtent l="0" t="0" r="2540" b="0"/>
            <wp:wrapSquare wrapText="bothSides"/>
            <wp:docPr id="35" name="Picture 35" descr="Description: HCS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HCSS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560" cy="107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59F9" w:rsidRPr="002D7D42" w:rsidRDefault="00F859F9" w:rsidP="00F859F9">
      <w:pPr>
        <w:ind w:left="2880" w:firstLine="720"/>
        <w:rPr>
          <w:rFonts w:ascii="Arial" w:hAnsi="Arial" w:cs="Arial"/>
          <w:color w:val="025CBC"/>
          <w:sz w:val="36"/>
          <w:szCs w:val="36"/>
        </w:rPr>
      </w:pPr>
    </w:p>
    <w:p w:rsidR="00F859F9" w:rsidRPr="002D7D42" w:rsidRDefault="00F859F9" w:rsidP="00F859F9">
      <w:pPr>
        <w:ind w:left="2880" w:firstLine="720"/>
        <w:rPr>
          <w:rFonts w:ascii="Arial" w:hAnsi="Arial" w:cs="Arial"/>
          <w:color w:val="025CBC"/>
          <w:sz w:val="36"/>
          <w:szCs w:val="36"/>
        </w:rPr>
      </w:pPr>
    </w:p>
    <w:p w:rsidR="00F859F9" w:rsidRPr="002D7D42" w:rsidRDefault="00F859F9" w:rsidP="00F859F9">
      <w:pPr>
        <w:ind w:left="2880" w:firstLine="720"/>
        <w:rPr>
          <w:rFonts w:ascii="Arial" w:hAnsi="Arial" w:cs="Arial"/>
          <w:color w:val="025CBC"/>
          <w:sz w:val="36"/>
          <w:szCs w:val="36"/>
        </w:rPr>
      </w:pPr>
    </w:p>
    <w:p w:rsidR="00F859F9" w:rsidRPr="002D7D42" w:rsidRDefault="00F859F9" w:rsidP="00F859F9">
      <w:pPr>
        <w:jc w:val="both"/>
        <w:rPr>
          <w:rFonts w:ascii="Arial" w:hAnsi="Arial" w:cs="Arial"/>
          <w:color w:val="025CBC"/>
          <w:sz w:val="36"/>
          <w:szCs w:val="36"/>
        </w:rPr>
      </w:pPr>
    </w:p>
    <w:p w:rsidR="00F859F9" w:rsidRPr="002D7D42" w:rsidRDefault="00F859F9" w:rsidP="00F859F9">
      <w:pPr>
        <w:ind w:left="2880" w:firstLine="720"/>
        <w:rPr>
          <w:rFonts w:ascii="Arial" w:hAnsi="Arial" w:cs="Arial"/>
          <w:color w:val="025CBC"/>
          <w:sz w:val="36"/>
          <w:szCs w:val="36"/>
        </w:rPr>
      </w:pPr>
    </w:p>
    <w:p w:rsidR="00F859F9" w:rsidRPr="002D7D42" w:rsidRDefault="00F859F9" w:rsidP="00F859F9">
      <w:pPr>
        <w:ind w:left="2880" w:firstLine="720"/>
        <w:rPr>
          <w:rFonts w:ascii="Arial" w:hAnsi="Arial" w:cs="Arial"/>
          <w:color w:val="025CBC"/>
          <w:sz w:val="36"/>
          <w:szCs w:val="36"/>
        </w:rPr>
      </w:pPr>
    </w:p>
    <w:p w:rsidR="00F859F9" w:rsidRPr="002D7D42" w:rsidRDefault="00F859F9" w:rsidP="00F859F9">
      <w:pPr>
        <w:ind w:left="2880" w:firstLine="720"/>
        <w:rPr>
          <w:rFonts w:ascii="Arial" w:hAnsi="Arial" w:cs="Arial"/>
          <w:color w:val="025CBC"/>
          <w:sz w:val="36"/>
          <w:szCs w:val="36"/>
        </w:rPr>
      </w:pPr>
    </w:p>
    <w:p w:rsidR="00F859F9" w:rsidRPr="002D7D42" w:rsidRDefault="00F859F9" w:rsidP="00F859F9">
      <w:pPr>
        <w:ind w:left="2880" w:firstLine="720"/>
        <w:rPr>
          <w:rFonts w:ascii="Arial" w:hAnsi="Arial" w:cs="Arial"/>
          <w:color w:val="025CBC"/>
          <w:sz w:val="36"/>
          <w:szCs w:val="36"/>
        </w:rPr>
      </w:pPr>
    </w:p>
    <w:p w:rsidR="00F859F9" w:rsidRPr="002D7D42" w:rsidRDefault="00F859F9" w:rsidP="00F859F9">
      <w:pPr>
        <w:ind w:left="2880" w:firstLine="720"/>
        <w:rPr>
          <w:rFonts w:ascii="Arial" w:hAnsi="Arial" w:cs="Arial"/>
          <w:color w:val="000000"/>
          <w:sz w:val="36"/>
          <w:szCs w:val="36"/>
        </w:rPr>
      </w:pPr>
    </w:p>
    <w:p w:rsidR="00F859F9" w:rsidRPr="002D7D42" w:rsidRDefault="00F859F9" w:rsidP="00F859F9">
      <w:pPr>
        <w:rPr>
          <w:rFonts w:ascii="Arial" w:hAnsi="Arial" w:cs="Arial"/>
          <w:sz w:val="28"/>
          <w:szCs w:val="28"/>
          <w:lang w:val="en-GB"/>
        </w:rPr>
      </w:pPr>
    </w:p>
    <w:p w:rsidR="00F859F9" w:rsidRPr="002D7D42" w:rsidRDefault="00F859F9" w:rsidP="00F859F9">
      <w:pPr>
        <w:rPr>
          <w:rFonts w:ascii="Arial" w:hAnsi="Arial" w:cs="Arial"/>
          <w:sz w:val="28"/>
          <w:szCs w:val="28"/>
          <w:lang w:val="en-GB"/>
        </w:rPr>
      </w:pPr>
    </w:p>
    <w:p w:rsidR="00F859F9" w:rsidRPr="002D7D42" w:rsidRDefault="00F859F9" w:rsidP="00F859F9">
      <w:pPr>
        <w:rPr>
          <w:rFonts w:ascii="Arial" w:hAnsi="Arial" w:cs="Arial"/>
          <w:sz w:val="28"/>
          <w:szCs w:val="28"/>
          <w:lang w:val="en-GB"/>
        </w:rPr>
      </w:pPr>
    </w:p>
    <w:p w:rsidR="00F859F9" w:rsidRPr="002D7D42" w:rsidRDefault="00F859F9" w:rsidP="00F859F9">
      <w:pPr>
        <w:pBdr>
          <w:bottom w:val="single" w:sz="4" w:space="1" w:color="ED164F"/>
        </w:pBdr>
        <w:jc w:val="center"/>
        <w:rPr>
          <w:rFonts w:ascii="Arial" w:hAnsi="Arial" w:cs="Arial"/>
          <w:sz w:val="96"/>
          <w:szCs w:val="96"/>
        </w:rPr>
      </w:pPr>
      <w:r w:rsidRPr="002D7D42">
        <w:rPr>
          <w:rFonts w:ascii="Arial" w:hAnsi="Arial" w:cs="Arial"/>
          <w:sz w:val="96"/>
          <w:szCs w:val="96"/>
        </w:rPr>
        <w:t xml:space="preserve">HCSS Accounting </w:t>
      </w:r>
    </w:p>
    <w:p w:rsidR="00F859F9" w:rsidRPr="002D7D42" w:rsidRDefault="00F859F9" w:rsidP="00F859F9">
      <w:pPr>
        <w:pBdr>
          <w:bottom w:val="single" w:sz="4" w:space="1" w:color="ED164F"/>
        </w:pBdr>
        <w:jc w:val="center"/>
        <w:rPr>
          <w:rFonts w:ascii="Arial" w:hAnsi="Arial" w:cs="Arial"/>
          <w:sz w:val="44"/>
          <w:szCs w:val="44"/>
        </w:rPr>
      </w:pPr>
    </w:p>
    <w:p w:rsidR="00F859F9" w:rsidRPr="002D7D42" w:rsidRDefault="00F859F9" w:rsidP="00F859F9">
      <w:pPr>
        <w:pBdr>
          <w:bottom w:val="single" w:sz="4" w:space="1" w:color="ED164F"/>
        </w:pBdr>
        <w:jc w:val="center"/>
        <w:rPr>
          <w:rFonts w:ascii="Arial" w:hAnsi="Arial" w:cs="Arial"/>
          <w:sz w:val="72"/>
          <w:szCs w:val="72"/>
        </w:rPr>
      </w:pPr>
      <w:r w:rsidRPr="002D7D42">
        <w:rPr>
          <w:rFonts w:ascii="Arial" w:hAnsi="Arial" w:cs="Arial"/>
          <w:sz w:val="72"/>
          <w:szCs w:val="72"/>
        </w:rPr>
        <w:t>User Manual</w:t>
      </w:r>
    </w:p>
    <w:p w:rsidR="00F859F9" w:rsidRPr="002D7D42" w:rsidRDefault="00F859F9" w:rsidP="00F859F9">
      <w:pPr>
        <w:pBdr>
          <w:bottom w:val="single" w:sz="4" w:space="1" w:color="ED164F"/>
        </w:pBdr>
        <w:jc w:val="center"/>
        <w:rPr>
          <w:rFonts w:ascii="Arial" w:hAnsi="Arial" w:cs="Arial"/>
          <w:sz w:val="44"/>
          <w:szCs w:val="44"/>
        </w:rPr>
      </w:pPr>
    </w:p>
    <w:p w:rsidR="00F859F9" w:rsidRPr="002D7D42" w:rsidRDefault="00F859F9" w:rsidP="00F859F9">
      <w:pPr>
        <w:rPr>
          <w:rFonts w:ascii="Arial" w:hAnsi="Arial" w:cs="Arial"/>
        </w:rPr>
      </w:pPr>
    </w:p>
    <w:p w:rsidR="00F859F9" w:rsidRPr="00F859F9" w:rsidRDefault="004512FB" w:rsidP="00F859F9">
      <w:pPr>
        <w:spacing w:after="200" w:line="276" w:lineRule="auto"/>
        <w:jc w:val="center"/>
        <w:rPr>
          <w:rFonts w:ascii="Arial" w:hAnsi="Arial" w:cs="Arial"/>
          <w:b/>
          <w:bCs/>
          <w:i/>
          <w:color w:val="365F91"/>
          <w:sz w:val="72"/>
          <w:szCs w:val="72"/>
          <w:lang w:val="en-GB"/>
        </w:rPr>
      </w:pPr>
      <w:r>
        <w:rPr>
          <w:rFonts w:ascii="Arial" w:hAnsi="Arial" w:cs="Arial"/>
          <w:i/>
          <w:sz w:val="72"/>
          <w:szCs w:val="72"/>
          <w:lang w:val="en-GB"/>
        </w:rPr>
        <w:t>System Set Up</w:t>
      </w:r>
    </w:p>
    <w:p w:rsidR="00F859F9" w:rsidRDefault="00F859F9">
      <w:pPr>
        <w:spacing w:after="200" w:line="276" w:lineRule="auto"/>
        <w:rPr>
          <w:rFonts w:ascii="Arial" w:hAnsi="Arial" w:cs="Arial"/>
          <w:b/>
          <w:bCs/>
          <w:color w:val="365F91"/>
          <w:sz w:val="28"/>
          <w:szCs w:val="28"/>
          <w:lang w:val="en-GB"/>
        </w:rPr>
      </w:pPr>
      <w:r>
        <w:rPr>
          <w:rFonts w:cs="Arial"/>
          <w:lang w:val="en-GB"/>
        </w:rPr>
        <w:br w:type="page"/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en-US"/>
        </w:rPr>
        <w:id w:val="-429664906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F859F9" w:rsidRDefault="00F859F9">
          <w:pPr>
            <w:pStyle w:val="TOCHeading"/>
          </w:pPr>
          <w:r>
            <w:t>Contents</w:t>
          </w:r>
          <w:bookmarkStart w:id="1" w:name="_GoBack"/>
          <w:bookmarkEnd w:id="1"/>
        </w:p>
        <w:p w:rsidR="00613DE3" w:rsidRDefault="00F859F9">
          <w:pPr>
            <w:pStyle w:val="TOC1"/>
            <w:tabs>
              <w:tab w:val="left" w:pos="48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8955588" w:history="1">
            <w:r w:rsidR="00613DE3" w:rsidRPr="00A1491E">
              <w:rPr>
                <w:rStyle w:val="Hyperlink"/>
                <w:noProof/>
                <w:lang w:val="en-GB"/>
              </w:rPr>
              <w:t>1</w:t>
            </w:r>
            <w:r w:rsidR="00613DE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="00613DE3" w:rsidRPr="00A1491E">
              <w:rPr>
                <w:rStyle w:val="Hyperlink"/>
                <w:noProof/>
                <w:lang w:val="en-GB"/>
              </w:rPr>
              <w:t>Introduction</w:t>
            </w:r>
            <w:r w:rsidR="00613DE3">
              <w:rPr>
                <w:noProof/>
                <w:webHidden/>
              </w:rPr>
              <w:tab/>
            </w:r>
            <w:r w:rsidR="00613DE3">
              <w:rPr>
                <w:noProof/>
                <w:webHidden/>
              </w:rPr>
              <w:fldChar w:fldCharType="begin"/>
            </w:r>
            <w:r w:rsidR="00613DE3">
              <w:rPr>
                <w:noProof/>
                <w:webHidden/>
              </w:rPr>
              <w:instrText xml:space="preserve"> PAGEREF _Toc498955588 \h </w:instrText>
            </w:r>
            <w:r w:rsidR="00613DE3">
              <w:rPr>
                <w:noProof/>
                <w:webHidden/>
              </w:rPr>
            </w:r>
            <w:r w:rsidR="00613DE3">
              <w:rPr>
                <w:noProof/>
                <w:webHidden/>
              </w:rPr>
              <w:fldChar w:fldCharType="separate"/>
            </w:r>
            <w:r w:rsidR="00613DE3">
              <w:rPr>
                <w:noProof/>
                <w:webHidden/>
              </w:rPr>
              <w:t>3</w:t>
            </w:r>
            <w:r w:rsidR="00613DE3">
              <w:rPr>
                <w:noProof/>
                <w:webHidden/>
              </w:rPr>
              <w:fldChar w:fldCharType="end"/>
            </w:r>
          </w:hyperlink>
        </w:p>
        <w:p w:rsidR="00613DE3" w:rsidRDefault="00613DE3">
          <w:pPr>
            <w:pStyle w:val="TOC1"/>
            <w:tabs>
              <w:tab w:val="left" w:pos="48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955589" w:history="1">
            <w:r w:rsidRPr="00A1491E">
              <w:rPr>
                <w:rStyle w:val="Hyperlink"/>
                <w:noProof/>
                <w:lang w:val="en-GB"/>
              </w:rPr>
              <w:t>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A1491E">
              <w:rPr>
                <w:rStyle w:val="Hyperlink"/>
                <w:noProof/>
                <w:lang w:val="en-GB"/>
              </w:rPr>
              <w:t>System Set-Up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_Toc498955589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13DE3" w:rsidRDefault="00613DE3">
          <w:pPr>
            <w:pStyle w:val="TOC2"/>
            <w:tabs>
              <w:tab w:val="left" w:pos="66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955590" w:history="1">
            <w:r w:rsidRPr="00A1491E">
              <w:rPr>
                <w:rStyle w:val="Hyperlink"/>
                <w:rFonts w:cs="Arial"/>
                <w:noProof/>
                <w:lang w:val="en-GB"/>
              </w:rPr>
              <w:t>a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A1491E">
              <w:rPr>
                <w:rStyle w:val="Hyperlink"/>
                <w:rFonts w:cs="Arial"/>
                <w:noProof/>
                <w:lang w:val="en-GB"/>
              </w:rPr>
              <w:t>Financial Year Setup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_Toc498955590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13DE3" w:rsidRDefault="00613DE3">
          <w:pPr>
            <w:pStyle w:val="TOC2"/>
            <w:tabs>
              <w:tab w:val="left" w:pos="66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955591" w:history="1">
            <w:r w:rsidRPr="00A1491E">
              <w:rPr>
                <w:rStyle w:val="Hyperlink"/>
                <w:rFonts w:cs="Arial"/>
                <w:noProof/>
                <w:lang w:val="en-GB"/>
              </w:rPr>
              <w:t>b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A1491E">
              <w:rPr>
                <w:rStyle w:val="Hyperlink"/>
                <w:rFonts w:cs="Arial"/>
                <w:noProof/>
                <w:lang w:val="en-GB"/>
              </w:rPr>
              <w:t>Users and Access Profiles (to Codes only)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_Toc498955591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13DE3" w:rsidRDefault="00613DE3">
          <w:pPr>
            <w:pStyle w:val="TOC2"/>
            <w:tabs>
              <w:tab w:val="left" w:pos="66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955592" w:history="1">
            <w:r w:rsidRPr="00A1491E">
              <w:rPr>
                <w:rStyle w:val="Hyperlink"/>
                <w:rFonts w:cs="Arial"/>
                <w:noProof/>
                <w:lang w:val="en-GB"/>
              </w:rPr>
              <w:t>c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A1491E">
              <w:rPr>
                <w:rStyle w:val="Hyperlink"/>
                <w:rFonts w:cs="Arial"/>
                <w:noProof/>
                <w:lang w:val="en-GB"/>
              </w:rPr>
              <w:t>Stationery Details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_Toc498955592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13DE3" w:rsidRDefault="00613DE3">
          <w:pPr>
            <w:pStyle w:val="TOC2"/>
            <w:tabs>
              <w:tab w:val="left" w:pos="66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955593" w:history="1">
            <w:r w:rsidRPr="00A1491E">
              <w:rPr>
                <w:rStyle w:val="Hyperlink"/>
                <w:rFonts w:cs="Arial"/>
                <w:noProof/>
                <w:lang w:val="en-GB" w:eastAsia="en-GB"/>
              </w:rPr>
              <w:t>d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A1491E">
              <w:rPr>
                <w:rStyle w:val="Hyperlink"/>
                <w:rFonts w:cs="Arial"/>
                <w:noProof/>
                <w:lang w:val="en-GB" w:eastAsia="en-GB"/>
              </w:rPr>
              <w:t>Defaults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_Toc498955593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13DE3" w:rsidRDefault="00613DE3">
          <w:pPr>
            <w:pStyle w:val="TOC3"/>
            <w:tabs>
              <w:tab w:val="left" w:pos="132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955594" w:history="1">
            <w:r w:rsidRPr="00A1491E">
              <w:rPr>
                <w:rStyle w:val="Hyperlink"/>
                <w:noProof/>
              </w:rPr>
              <w:t>2.d.1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A1491E">
              <w:rPr>
                <w:rStyle w:val="Hyperlink"/>
                <w:noProof/>
              </w:rPr>
              <w:t>Auto Generation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_Toc498955594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13DE3" w:rsidRDefault="00613DE3">
          <w:pPr>
            <w:pStyle w:val="TOC3"/>
            <w:tabs>
              <w:tab w:val="left" w:pos="132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955595" w:history="1">
            <w:r w:rsidRPr="00A1491E">
              <w:rPr>
                <w:rStyle w:val="Hyperlink"/>
                <w:noProof/>
              </w:rPr>
              <w:t>2.d.2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A1491E">
              <w:rPr>
                <w:rStyle w:val="Hyperlink"/>
                <w:noProof/>
              </w:rPr>
              <w:t>Purchase Orders (including GRN switch off and PO Logo)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_Toc498955595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13DE3" w:rsidRDefault="00613DE3">
          <w:pPr>
            <w:pStyle w:val="TOC3"/>
            <w:tabs>
              <w:tab w:val="left" w:pos="132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955596" w:history="1">
            <w:r w:rsidRPr="00A1491E">
              <w:rPr>
                <w:rStyle w:val="Hyperlink"/>
                <w:noProof/>
              </w:rPr>
              <w:t>2.d.3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A1491E">
              <w:rPr>
                <w:rStyle w:val="Hyperlink"/>
                <w:noProof/>
              </w:rPr>
              <w:t>Sales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_Toc498955596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13DE3" w:rsidRDefault="00613DE3">
          <w:pPr>
            <w:pStyle w:val="TOC3"/>
            <w:tabs>
              <w:tab w:val="left" w:pos="132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955597" w:history="1">
            <w:r w:rsidRPr="00A1491E">
              <w:rPr>
                <w:rStyle w:val="Hyperlink"/>
                <w:noProof/>
              </w:rPr>
              <w:t>2.d.4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A1491E">
              <w:rPr>
                <w:rStyle w:val="Hyperlink"/>
                <w:noProof/>
              </w:rPr>
              <w:t>Petty Cash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_Toc498955597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13DE3" w:rsidRDefault="00613DE3">
          <w:pPr>
            <w:pStyle w:val="TOC3"/>
            <w:tabs>
              <w:tab w:val="left" w:pos="132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955598" w:history="1">
            <w:r w:rsidRPr="00A1491E">
              <w:rPr>
                <w:rStyle w:val="Hyperlink"/>
                <w:noProof/>
              </w:rPr>
              <w:t>2.d.5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A1491E">
              <w:rPr>
                <w:rStyle w:val="Hyperlink"/>
                <w:noProof/>
              </w:rPr>
              <w:t>Bank Accounts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_Toc498955598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13DE3" w:rsidRDefault="00613DE3">
          <w:pPr>
            <w:pStyle w:val="TOC3"/>
            <w:tabs>
              <w:tab w:val="left" w:pos="132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955599" w:history="1">
            <w:r w:rsidRPr="00A1491E">
              <w:rPr>
                <w:rStyle w:val="Hyperlink"/>
                <w:noProof/>
              </w:rPr>
              <w:t>2.d.6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A1491E">
              <w:rPr>
                <w:rStyle w:val="Hyperlink"/>
                <w:noProof/>
              </w:rPr>
              <w:t>Miscellaneous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_Toc498955599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13DE3" w:rsidRDefault="00613DE3">
          <w:pPr>
            <w:pStyle w:val="TOC3"/>
            <w:tabs>
              <w:tab w:val="left" w:pos="132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955600" w:history="1">
            <w:r w:rsidRPr="00A1491E">
              <w:rPr>
                <w:rStyle w:val="Hyperlink"/>
                <w:noProof/>
              </w:rPr>
              <w:t>2.d.7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A1491E">
              <w:rPr>
                <w:rStyle w:val="Hyperlink"/>
                <w:noProof/>
              </w:rPr>
              <w:t>Email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_Toc498955600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13DE3" w:rsidRDefault="00613DE3">
          <w:pPr>
            <w:pStyle w:val="TOC2"/>
            <w:tabs>
              <w:tab w:val="left" w:pos="66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955601" w:history="1">
            <w:r w:rsidRPr="00A1491E">
              <w:rPr>
                <w:rStyle w:val="Hyperlink"/>
                <w:noProof/>
                <w:lang w:val="en-GB"/>
              </w:rPr>
              <w:t>e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A1491E">
              <w:rPr>
                <w:rStyle w:val="Hyperlink"/>
                <w:noProof/>
                <w:lang w:val="en-GB"/>
              </w:rPr>
              <w:t>Ledger Options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_Toc498955601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13DE3" w:rsidRDefault="00613DE3">
          <w:pPr>
            <w:pStyle w:val="TOC2"/>
            <w:tabs>
              <w:tab w:val="left" w:pos="66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98955602" w:history="1">
            <w:r w:rsidRPr="00A1491E">
              <w:rPr>
                <w:rStyle w:val="Hyperlink"/>
                <w:noProof/>
                <w:lang w:val="en-GB"/>
              </w:rPr>
              <w:t>f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GB" w:eastAsia="en-GB"/>
              </w:rPr>
              <w:tab/>
            </w:r>
            <w:r w:rsidRPr="00A1491E">
              <w:rPr>
                <w:rStyle w:val="Hyperlink"/>
                <w:noProof/>
                <w:lang w:val="en-GB"/>
              </w:rPr>
              <w:t>Establishment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_Toc498955602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859F9" w:rsidRDefault="00F859F9">
          <w:r>
            <w:rPr>
              <w:b/>
              <w:bCs/>
              <w:noProof/>
            </w:rPr>
            <w:fldChar w:fldCharType="end"/>
          </w:r>
        </w:p>
      </w:sdtContent>
    </w:sdt>
    <w:p w:rsidR="00F859F9" w:rsidRDefault="00F859F9">
      <w:pPr>
        <w:spacing w:after="200" w:line="276" w:lineRule="auto"/>
        <w:rPr>
          <w:rFonts w:ascii="Arial" w:hAnsi="Arial" w:cs="Arial"/>
          <w:b/>
          <w:bCs/>
          <w:color w:val="365F91"/>
          <w:sz w:val="28"/>
          <w:szCs w:val="28"/>
          <w:lang w:val="en-GB"/>
        </w:rPr>
      </w:pPr>
    </w:p>
    <w:p w:rsidR="00F859F9" w:rsidRDefault="00F859F9">
      <w:pPr>
        <w:spacing w:after="200" w:line="276" w:lineRule="auto"/>
        <w:rPr>
          <w:rFonts w:ascii="Arial" w:hAnsi="Arial" w:cs="Arial"/>
          <w:b/>
          <w:bCs/>
          <w:color w:val="365F91"/>
          <w:sz w:val="28"/>
          <w:szCs w:val="28"/>
          <w:lang w:val="en-GB"/>
        </w:rPr>
      </w:pPr>
      <w:r>
        <w:rPr>
          <w:rFonts w:cs="Arial"/>
          <w:lang w:val="en-GB"/>
        </w:rPr>
        <w:br w:type="page"/>
      </w:r>
    </w:p>
    <w:p w:rsidR="0020063E" w:rsidRDefault="0020063E" w:rsidP="004512FB">
      <w:pPr>
        <w:pStyle w:val="Heading1"/>
        <w:rPr>
          <w:lang w:val="en-GB"/>
        </w:rPr>
      </w:pPr>
      <w:bookmarkStart w:id="2" w:name="_Toc446331448"/>
      <w:bookmarkStart w:id="3" w:name="_Toc498955588"/>
      <w:bookmarkEnd w:id="0"/>
      <w:r>
        <w:rPr>
          <w:lang w:val="en-GB"/>
        </w:rPr>
        <w:lastRenderedPageBreak/>
        <w:t>Introduction</w:t>
      </w:r>
      <w:bookmarkEnd w:id="3"/>
    </w:p>
    <w:p w:rsidR="0020063E" w:rsidRDefault="0020063E" w:rsidP="0020063E">
      <w:pPr>
        <w:rPr>
          <w:lang w:val="en-GB"/>
        </w:rPr>
      </w:pPr>
    </w:p>
    <w:p w:rsidR="0020063E" w:rsidRDefault="0020063E" w:rsidP="0020063E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This is where all the system settings </w:t>
      </w:r>
      <w:proofErr w:type="gramStart"/>
      <w:r>
        <w:rPr>
          <w:rFonts w:ascii="Arial" w:hAnsi="Arial" w:cs="Arial"/>
          <w:lang w:val="en-GB"/>
        </w:rPr>
        <w:t>are managed</w:t>
      </w:r>
      <w:proofErr w:type="gramEnd"/>
      <w:r>
        <w:rPr>
          <w:rFonts w:ascii="Arial" w:hAnsi="Arial" w:cs="Arial"/>
          <w:lang w:val="en-GB"/>
        </w:rPr>
        <w:t xml:space="preserve"> and should be updated as and when the system changes are released.</w:t>
      </w:r>
    </w:p>
    <w:p w:rsidR="0020063E" w:rsidRDefault="0020063E" w:rsidP="0020063E">
      <w:pPr>
        <w:rPr>
          <w:rFonts w:ascii="Arial" w:hAnsi="Arial" w:cs="Arial"/>
          <w:lang w:val="en-GB"/>
        </w:rPr>
      </w:pPr>
    </w:p>
    <w:p w:rsidR="0020063E" w:rsidRDefault="0020063E" w:rsidP="0020063E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The menu path is System Set-Up with the following options:</w:t>
      </w:r>
    </w:p>
    <w:p w:rsidR="0020063E" w:rsidRDefault="0020063E" w:rsidP="0020063E">
      <w:pPr>
        <w:rPr>
          <w:rFonts w:ascii="Arial" w:hAnsi="Arial" w:cs="Arial"/>
          <w:lang w:val="en-GB"/>
        </w:rPr>
      </w:pPr>
    </w:p>
    <w:p w:rsidR="0020063E" w:rsidRDefault="0020063E" w:rsidP="0020063E">
      <w:pPr>
        <w:pStyle w:val="ListParagraph"/>
        <w:numPr>
          <w:ilvl w:val="0"/>
          <w:numId w:val="4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Financial Year Setup – To open up new financial years and periods</w:t>
      </w:r>
    </w:p>
    <w:p w:rsidR="0020063E" w:rsidRDefault="0020063E" w:rsidP="0020063E">
      <w:pPr>
        <w:pStyle w:val="ListParagraph"/>
        <w:numPr>
          <w:ilvl w:val="0"/>
          <w:numId w:val="4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Users and Access Profiles – Manage User profiles for what areas to access </w:t>
      </w:r>
    </w:p>
    <w:p w:rsidR="0020063E" w:rsidRDefault="0020063E" w:rsidP="0020063E">
      <w:pPr>
        <w:pStyle w:val="ListParagraph"/>
        <w:numPr>
          <w:ilvl w:val="0"/>
          <w:numId w:val="4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Stationery Details – Update templates in the system i.e. PO, Sales Invoice</w:t>
      </w:r>
    </w:p>
    <w:p w:rsidR="0020063E" w:rsidRDefault="0020063E" w:rsidP="0020063E">
      <w:pPr>
        <w:pStyle w:val="ListParagraph"/>
        <w:numPr>
          <w:ilvl w:val="0"/>
          <w:numId w:val="4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Defaults – Update Bank details, auto-generation and emails</w:t>
      </w:r>
    </w:p>
    <w:p w:rsidR="0020063E" w:rsidRDefault="0020063E" w:rsidP="0020063E">
      <w:pPr>
        <w:pStyle w:val="ListParagraph"/>
        <w:numPr>
          <w:ilvl w:val="0"/>
          <w:numId w:val="4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Ledger Options – default ledger options for automation of certain transactions</w:t>
      </w:r>
    </w:p>
    <w:p w:rsidR="0020063E" w:rsidRPr="0020063E" w:rsidRDefault="0020063E" w:rsidP="0020063E">
      <w:pPr>
        <w:pStyle w:val="ListParagraph"/>
        <w:numPr>
          <w:ilvl w:val="0"/>
          <w:numId w:val="4"/>
        </w:num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Establishment – manage link for budgeting and scenarios to import</w:t>
      </w:r>
    </w:p>
    <w:p w:rsidR="004512FB" w:rsidRDefault="004512FB" w:rsidP="004512FB">
      <w:pPr>
        <w:pStyle w:val="Heading1"/>
        <w:rPr>
          <w:lang w:val="en-GB"/>
        </w:rPr>
      </w:pPr>
      <w:bookmarkStart w:id="4" w:name="_Toc498955589"/>
      <w:r w:rsidRPr="00767010">
        <w:rPr>
          <w:lang w:val="en-GB"/>
        </w:rPr>
        <w:t>System Set-Up</w:t>
      </w:r>
      <w:bookmarkEnd w:id="2"/>
      <w:bookmarkEnd w:id="4"/>
    </w:p>
    <w:p w:rsidR="005D68EC" w:rsidRPr="005D68EC" w:rsidRDefault="005D68EC" w:rsidP="00087D2E">
      <w:pPr>
        <w:pStyle w:val="Heading2"/>
        <w:rPr>
          <w:rFonts w:cs="Arial"/>
          <w:lang w:val="en-GB"/>
        </w:rPr>
      </w:pPr>
      <w:bookmarkStart w:id="5" w:name="_Toc498955590"/>
      <w:r w:rsidRPr="005D68EC">
        <w:rPr>
          <w:rFonts w:cs="Arial"/>
          <w:lang w:val="en-GB"/>
        </w:rPr>
        <w:t>Financial Year Setup</w:t>
      </w:r>
      <w:bookmarkEnd w:id="5"/>
    </w:p>
    <w:p w:rsidR="004512FB" w:rsidRDefault="004512FB" w:rsidP="004512FB">
      <w:pPr>
        <w:rPr>
          <w:lang w:val="en-GB"/>
        </w:rPr>
      </w:pPr>
    </w:p>
    <w:p w:rsidR="007D2B3D" w:rsidRDefault="007D2B3D" w:rsidP="007D2B3D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The following screen will appear:</w:t>
      </w:r>
    </w:p>
    <w:p w:rsidR="005D68EC" w:rsidRDefault="005D68EC" w:rsidP="004512FB">
      <w:pPr>
        <w:rPr>
          <w:lang w:val="en-GB"/>
        </w:rPr>
      </w:pPr>
    </w:p>
    <w:p w:rsidR="007D2B3D" w:rsidRDefault="00044D2C" w:rsidP="004512FB">
      <w:pPr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53DAF873" wp14:editId="127A315E">
            <wp:extent cx="6210300" cy="1699260"/>
            <wp:effectExtent l="76200" t="76200" r="133350" b="129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160" t="18606" b="48121"/>
                    <a:stretch/>
                  </pic:blipFill>
                  <pic:spPr bwMode="auto">
                    <a:xfrm>
                      <a:off x="0" y="0"/>
                      <a:ext cx="6210300" cy="16992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68EC" w:rsidRDefault="005D68EC" w:rsidP="004512FB">
      <w:pPr>
        <w:rPr>
          <w:lang w:val="en-GB"/>
        </w:rPr>
      </w:pPr>
    </w:p>
    <w:p w:rsidR="00AB00DB" w:rsidRDefault="00AB00DB" w:rsidP="004512FB">
      <w:pPr>
        <w:rPr>
          <w:rFonts w:ascii="Arial" w:hAnsi="Arial" w:cs="Arial"/>
          <w:lang w:val="en-GB"/>
        </w:rPr>
      </w:pPr>
      <w:r w:rsidRPr="00044D2C">
        <w:rPr>
          <w:rFonts w:ascii="Arial" w:hAnsi="Arial" w:cs="Arial"/>
          <w:lang w:val="en-GB"/>
        </w:rPr>
        <w:t xml:space="preserve">The screen will show you the </w:t>
      </w:r>
      <w:r w:rsidR="00E01CAB" w:rsidRPr="00044D2C">
        <w:rPr>
          <w:rFonts w:ascii="Arial" w:hAnsi="Arial" w:cs="Arial"/>
          <w:lang w:val="en-GB"/>
        </w:rPr>
        <w:t xml:space="preserve">Current Year and if it is open or closed. </w:t>
      </w:r>
      <w:r w:rsidRPr="00044D2C">
        <w:rPr>
          <w:rFonts w:ascii="Arial" w:hAnsi="Arial" w:cs="Arial"/>
          <w:lang w:val="en-GB"/>
        </w:rPr>
        <w:t xml:space="preserve">Period, </w:t>
      </w:r>
      <w:r w:rsidR="00E01CAB" w:rsidRPr="00044D2C">
        <w:rPr>
          <w:rFonts w:ascii="Arial" w:hAnsi="Arial" w:cs="Arial"/>
          <w:lang w:val="en-GB"/>
        </w:rPr>
        <w:t xml:space="preserve">Start date &amp; End Date of the periods and the Status if the period is </w:t>
      </w:r>
      <w:proofErr w:type="gramStart"/>
      <w:r w:rsidR="00E01CAB" w:rsidRPr="00044D2C">
        <w:rPr>
          <w:rFonts w:ascii="Arial" w:hAnsi="Arial" w:cs="Arial"/>
          <w:lang w:val="en-GB"/>
        </w:rPr>
        <w:t>Open</w:t>
      </w:r>
      <w:proofErr w:type="gramEnd"/>
      <w:r w:rsidR="00E01CAB" w:rsidRPr="00044D2C">
        <w:rPr>
          <w:rFonts w:ascii="Arial" w:hAnsi="Arial" w:cs="Arial"/>
          <w:lang w:val="en-GB"/>
        </w:rPr>
        <w:t xml:space="preserve"> Closed and Not Started. </w:t>
      </w:r>
    </w:p>
    <w:p w:rsidR="00044D2C" w:rsidRDefault="00044D2C" w:rsidP="004512FB">
      <w:pPr>
        <w:rPr>
          <w:rFonts w:ascii="Arial" w:hAnsi="Arial" w:cs="Arial"/>
          <w:lang w:val="en-GB"/>
        </w:rPr>
      </w:pPr>
    </w:p>
    <w:p w:rsidR="00044D2C" w:rsidRPr="00044D2C" w:rsidRDefault="00044D2C" w:rsidP="004512FB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To open up a new period click on </w:t>
      </w:r>
      <w:r w:rsidRPr="00044D2C">
        <w:rPr>
          <w:rFonts w:ascii="Arial" w:hAnsi="Arial" w:cs="Arial"/>
          <w:b/>
          <w:lang w:val="en-GB"/>
        </w:rPr>
        <w:t>Open</w:t>
      </w:r>
      <w:r>
        <w:rPr>
          <w:rFonts w:ascii="Arial" w:hAnsi="Arial" w:cs="Arial"/>
          <w:b/>
          <w:lang w:val="en-GB"/>
        </w:rPr>
        <w:t xml:space="preserve"> </w:t>
      </w:r>
      <w:r>
        <w:rPr>
          <w:rFonts w:ascii="Arial" w:hAnsi="Arial" w:cs="Arial"/>
          <w:lang w:val="en-GB"/>
        </w:rPr>
        <w:t>this will only be available on the 1</w:t>
      </w:r>
      <w:r w:rsidRPr="00044D2C">
        <w:rPr>
          <w:rFonts w:ascii="Arial" w:hAnsi="Arial" w:cs="Arial"/>
          <w:vertAlign w:val="superscript"/>
          <w:lang w:val="en-GB"/>
        </w:rPr>
        <w:t>st</w:t>
      </w:r>
      <w:r>
        <w:rPr>
          <w:rFonts w:ascii="Arial" w:hAnsi="Arial" w:cs="Arial"/>
          <w:lang w:val="en-GB"/>
        </w:rPr>
        <w:t xml:space="preserve"> of the month</w:t>
      </w:r>
    </w:p>
    <w:p w:rsidR="00E01CAB" w:rsidRDefault="00E01CAB" w:rsidP="004512FB">
      <w:pPr>
        <w:rPr>
          <w:lang w:val="en-GB"/>
        </w:rPr>
      </w:pPr>
    </w:p>
    <w:p w:rsidR="0020063E" w:rsidRDefault="0020063E">
      <w:pPr>
        <w:spacing w:after="200" w:line="276" w:lineRule="auto"/>
        <w:rPr>
          <w:rFonts w:ascii="Arial" w:hAnsi="Arial" w:cs="Arial"/>
          <w:b/>
          <w:bCs/>
          <w:color w:val="4F81BD"/>
          <w:sz w:val="26"/>
          <w:szCs w:val="26"/>
          <w:lang w:val="en-GB"/>
        </w:rPr>
      </w:pPr>
      <w:bookmarkStart w:id="6" w:name="_Toc446331449"/>
      <w:r>
        <w:rPr>
          <w:rFonts w:cs="Arial"/>
          <w:lang w:val="en-GB"/>
        </w:rPr>
        <w:br w:type="page"/>
      </w:r>
    </w:p>
    <w:p w:rsidR="004512FB" w:rsidRDefault="004512FB" w:rsidP="004512FB">
      <w:pPr>
        <w:pStyle w:val="Heading2"/>
        <w:rPr>
          <w:rFonts w:cs="Arial"/>
          <w:lang w:val="en-GB"/>
        </w:rPr>
      </w:pPr>
      <w:bookmarkStart w:id="7" w:name="_Toc498955591"/>
      <w:r w:rsidRPr="003A4D2F">
        <w:rPr>
          <w:rFonts w:cs="Arial"/>
          <w:lang w:val="en-GB"/>
        </w:rPr>
        <w:lastRenderedPageBreak/>
        <w:t>Users and Access Profiles</w:t>
      </w:r>
      <w:r>
        <w:rPr>
          <w:rFonts w:cs="Arial"/>
          <w:lang w:val="en-GB"/>
        </w:rPr>
        <w:t xml:space="preserve"> (to Codes only)</w:t>
      </w:r>
      <w:bookmarkEnd w:id="6"/>
      <w:bookmarkEnd w:id="7"/>
    </w:p>
    <w:p w:rsidR="005D68EC" w:rsidRDefault="005D68EC" w:rsidP="004512FB">
      <w:pPr>
        <w:jc w:val="center"/>
        <w:rPr>
          <w:noProof/>
          <w:lang w:val="en-GB" w:eastAsia="en-GB"/>
        </w:rPr>
      </w:pPr>
    </w:p>
    <w:p w:rsidR="004512FB" w:rsidRPr="003513F0" w:rsidRDefault="004512FB" w:rsidP="004512FB">
      <w:pPr>
        <w:rPr>
          <w:rFonts w:ascii="Arial" w:hAnsi="Arial" w:cs="Arial"/>
          <w:i/>
          <w:sz w:val="20"/>
          <w:szCs w:val="20"/>
          <w:lang w:val="en-GB"/>
        </w:rPr>
      </w:pPr>
      <w:r w:rsidRPr="003513F0">
        <w:rPr>
          <w:rFonts w:ascii="Arial" w:hAnsi="Arial" w:cs="Arial"/>
          <w:i/>
          <w:sz w:val="20"/>
          <w:szCs w:val="20"/>
          <w:lang w:val="en-GB"/>
        </w:rPr>
        <w:t xml:space="preserve">(Please Note Users </w:t>
      </w:r>
      <w:proofErr w:type="gramStart"/>
      <w:r w:rsidRPr="003513F0">
        <w:rPr>
          <w:rFonts w:ascii="Arial" w:hAnsi="Arial" w:cs="Arial"/>
          <w:i/>
          <w:sz w:val="20"/>
          <w:szCs w:val="20"/>
          <w:lang w:val="en-GB"/>
        </w:rPr>
        <w:t>are created</w:t>
      </w:r>
      <w:proofErr w:type="gramEnd"/>
      <w:r w:rsidRPr="003513F0">
        <w:rPr>
          <w:rFonts w:ascii="Arial" w:hAnsi="Arial" w:cs="Arial"/>
          <w:i/>
          <w:sz w:val="20"/>
          <w:szCs w:val="20"/>
          <w:lang w:val="en-GB"/>
        </w:rPr>
        <w:t xml:space="preserve"> in HCSS Budgeting in the normal manner</w:t>
      </w:r>
      <w:r w:rsidR="005E704F">
        <w:rPr>
          <w:rFonts w:ascii="Arial" w:hAnsi="Arial" w:cs="Arial"/>
          <w:i/>
          <w:sz w:val="20"/>
          <w:szCs w:val="20"/>
          <w:lang w:val="en-GB"/>
        </w:rPr>
        <w:t xml:space="preserve"> – a separate guide is set up for this</w:t>
      </w:r>
      <w:r w:rsidRPr="003513F0">
        <w:rPr>
          <w:rFonts w:ascii="Arial" w:hAnsi="Arial" w:cs="Arial"/>
          <w:i/>
          <w:sz w:val="20"/>
          <w:szCs w:val="20"/>
          <w:lang w:val="en-GB"/>
        </w:rPr>
        <w:t>)</w:t>
      </w:r>
    </w:p>
    <w:p w:rsidR="004512FB" w:rsidRDefault="004512FB" w:rsidP="004512FB">
      <w:pPr>
        <w:rPr>
          <w:rFonts w:ascii="Arial" w:hAnsi="Arial" w:cs="Arial"/>
          <w:lang w:val="en-GB"/>
        </w:rPr>
      </w:pPr>
    </w:p>
    <w:p w:rsidR="004512FB" w:rsidRDefault="004512FB" w:rsidP="004512FB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The following screen will appear:</w:t>
      </w:r>
    </w:p>
    <w:p w:rsidR="004512FB" w:rsidRDefault="004512FB" w:rsidP="004512FB">
      <w:pPr>
        <w:rPr>
          <w:rFonts w:ascii="Arial" w:hAnsi="Arial" w:cs="Arial"/>
          <w:lang w:val="en-GB"/>
        </w:rPr>
      </w:pPr>
    </w:p>
    <w:p w:rsidR="004512FB" w:rsidRDefault="004512FB" w:rsidP="004512FB">
      <w:pPr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4C5539E6" wp14:editId="7C9B0F02">
            <wp:extent cx="6169697" cy="2209800"/>
            <wp:effectExtent l="19050" t="19050" r="21590" b="190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7" r="887" b="2685"/>
                    <a:stretch/>
                  </pic:blipFill>
                  <pic:spPr bwMode="auto">
                    <a:xfrm>
                      <a:off x="0" y="0"/>
                      <a:ext cx="6257717" cy="2241326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12FB" w:rsidRPr="00767010" w:rsidRDefault="004512FB" w:rsidP="004512FB">
      <w:pPr>
        <w:rPr>
          <w:rFonts w:ascii="Arial" w:hAnsi="Arial" w:cs="Arial"/>
          <w:lang w:val="en-GB"/>
        </w:rPr>
      </w:pPr>
      <w:r w:rsidRPr="009F32ED">
        <w:rPr>
          <w:rFonts w:ascii="Arial" w:hAnsi="Arial" w:cs="Arial"/>
          <w:lang w:val="en-GB"/>
        </w:rPr>
        <w:t>To Add a New profile click on</w:t>
      </w:r>
      <w:r>
        <w:rPr>
          <w:noProof/>
          <w:lang w:val="en-GB" w:eastAsia="en-GB"/>
        </w:rPr>
        <w:t xml:space="preserve"> </w:t>
      </w:r>
      <w:r>
        <w:rPr>
          <w:noProof/>
          <w:lang w:val="en-GB" w:eastAsia="en-GB"/>
        </w:rPr>
        <w:drawing>
          <wp:inline distT="0" distB="0" distL="0" distR="0" wp14:anchorId="639BB37D" wp14:editId="6741B4AC">
            <wp:extent cx="373380" cy="350520"/>
            <wp:effectExtent l="0" t="0" r="762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2FB" w:rsidRDefault="004512FB" w:rsidP="004512FB">
      <w:pPr>
        <w:rPr>
          <w:lang w:val="en-GB"/>
        </w:rPr>
      </w:pPr>
    </w:p>
    <w:p w:rsidR="00CD3FA6" w:rsidRDefault="00CD3FA6" w:rsidP="004512FB">
      <w:pPr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5EBD2AC3" wp14:editId="1A1E537C">
            <wp:extent cx="5731510" cy="3091190"/>
            <wp:effectExtent l="19050" t="19050" r="21590" b="13970"/>
            <wp:docPr id="18" name="Picture 18" descr="C:\Users\Danni.Rutherford\Desktop\p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nni.Rutherford\Desktop\pr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9119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512FB" w:rsidRDefault="004512FB" w:rsidP="004512FB">
      <w:pPr>
        <w:rPr>
          <w:noProof/>
          <w:lang w:val="en-GB" w:eastAsia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4512FB" w:rsidRPr="008F29EA" w:rsidTr="00B337CE">
        <w:tc>
          <w:tcPr>
            <w:tcW w:w="4621" w:type="dxa"/>
            <w:shd w:val="clear" w:color="auto" w:fill="auto"/>
          </w:tcPr>
          <w:p w:rsidR="004512FB" w:rsidRPr="008F29EA" w:rsidRDefault="004512FB" w:rsidP="00B337CE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Profile Name</w:t>
            </w:r>
          </w:p>
        </w:tc>
        <w:tc>
          <w:tcPr>
            <w:tcW w:w="4621" w:type="dxa"/>
            <w:shd w:val="clear" w:color="auto" w:fill="auto"/>
          </w:tcPr>
          <w:p w:rsidR="004512FB" w:rsidRDefault="004512FB" w:rsidP="00B337CE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Enter the name of the profile here</w:t>
            </w:r>
          </w:p>
          <w:p w:rsidR="004512FB" w:rsidRPr="008F29EA" w:rsidRDefault="004512FB" w:rsidP="00B337CE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E.g. Budget Holder</w:t>
            </w:r>
          </w:p>
        </w:tc>
      </w:tr>
      <w:tr w:rsidR="00163267" w:rsidRPr="008F29EA" w:rsidTr="00B337CE">
        <w:tc>
          <w:tcPr>
            <w:tcW w:w="4621" w:type="dxa"/>
            <w:shd w:val="clear" w:color="auto" w:fill="auto"/>
          </w:tcPr>
          <w:p w:rsidR="00163267" w:rsidRDefault="00163267" w:rsidP="00B337CE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Description</w:t>
            </w:r>
          </w:p>
          <w:p w:rsidR="00163267" w:rsidRDefault="00163267" w:rsidP="00B337CE">
            <w:pPr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4621" w:type="dxa"/>
            <w:shd w:val="clear" w:color="auto" w:fill="auto"/>
          </w:tcPr>
          <w:p w:rsidR="00163267" w:rsidRDefault="00163267" w:rsidP="00F8520C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Enter a description</w:t>
            </w:r>
          </w:p>
        </w:tc>
      </w:tr>
      <w:tr w:rsidR="00163267" w:rsidRPr="008F29EA" w:rsidTr="00B337CE">
        <w:tc>
          <w:tcPr>
            <w:tcW w:w="4621" w:type="dxa"/>
            <w:shd w:val="clear" w:color="auto" w:fill="auto"/>
          </w:tcPr>
          <w:p w:rsidR="00163267" w:rsidRDefault="00163267" w:rsidP="00B337CE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Dashboards</w:t>
            </w:r>
          </w:p>
          <w:p w:rsidR="00163267" w:rsidRPr="008F29EA" w:rsidRDefault="00163267" w:rsidP="00B337CE">
            <w:pPr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4621" w:type="dxa"/>
            <w:shd w:val="clear" w:color="auto" w:fill="auto"/>
          </w:tcPr>
          <w:p w:rsidR="00163267" w:rsidRPr="008F29EA" w:rsidRDefault="00DB62B4" w:rsidP="00B337CE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Select access level from the Pick List</w:t>
            </w:r>
          </w:p>
        </w:tc>
      </w:tr>
      <w:tr w:rsidR="00163267" w:rsidRPr="008F29EA" w:rsidTr="00B337CE">
        <w:tc>
          <w:tcPr>
            <w:tcW w:w="4621" w:type="dxa"/>
            <w:shd w:val="clear" w:color="auto" w:fill="auto"/>
          </w:tcPr>
          <w:p w:rsidR="00163267" w:rsidRDefault="00163267" w:rsidP="00B337CE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Codes</w:t>
            </w:r>
          </w:p>
        </w:tc>
        <w:tc>
          <w:tcPr>
            <w:tcW w:w="4621" w:type="dxa"/>
            <w:shd w:val="clear" w:color="auto" w:fill="auto"/>
          </w:tcPr>
          <w:p w:rsidR="00163267" w:rsidRDefault="00DB62B4" w:rsidP="00B337CE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Select access level from the Pick List</w:t>
            </w:r>
          </w:p>
        </w:tc>
      </w:tr>
      <w:tr w:rsidR="00163267" w:rsidRPr="008F29EA" w:rsidTr="00B337CE">
        <w:tc>
          <w:tcPr>
            <w:tcW w:w="4621" w:type="dxa"/>
            <w:shd w:val="clear" w:color="auto" w:fill="auto"/>
          </w:tcPr>
          <w:p w:rsidR="00163267" w:rsidRPr="008F29EA" w:rsidRDefault="00163267" w:rsidP="00B337CE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 xml:space="preserve"> Transactions</w:t>
            </w:r>
          </w:p>
        </w:tc>
        <w:tc>
          <w:tcPr>
            <w:tcW w:w="4621" w:type="dxa"/>
            <w:shd w:val="clear" w:color="auto" w:fill="auto"/>
          </w:tcPr>
          <w:p w:rsidR="00163267" w:rsidRPr="008F29EA" w:rsidRDefault="00DB62B4" w:rsidP="00B337CE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Select access level from the Pick List</w:t>
            </w:r>
          </w:p>
        </w:tc>
      </w:tr>
      <w:tr w:rsidR="00163267" w:rsidRPr="008F29EA" w:rsidTr="00B337CE">
        <w:tc>
          <w:tcPr>
            <w:tcW w:w="4621" w:type="dxa"/>
            <w:shd w:val="clear" w:color="auto" w:fill="auto"/>
          </w:tcPr>
          <w:p w:rsidR="00163267" w:rsidRDefault="00163267" w:rsidP="00B337CE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lastRenderedPageBreak/>
              <w:t>Budgets</w:t>
            </w:r>
          </w:p>
          <w:p w:rsidR="00163267" w:rsidRPr="008F29EA" w:rsidRDefault="00163267" w:rsidP="00B337CE">
            <w:pPr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4621" w:type="dxa"/>
            <w:shd w:val="clear" w:color="auto" w:fill="auto"/>
          </w:tcPr>
          <w:p w:rsidR="00163267" w:rsidRPr="008F29EA" w:rsidRDefault="00DB62B4" w:rsidP="00AF37DF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Select access level from the Pick List</w:t>
            </w:r>
          </w:p>
        </w:tc>
      </w:tr>
      <w:tr w:rsidR="00163267" w:rsidRPr="008F29EA" w:rsidTr="00B337CE">
        <w:tc>
          <w:tcPr>
            <w:tcW w:w="4621" w:type="dxa"/>
            <w:shd w:val="clear" w:color="auto" w:fill="auto"/>
          </w:tcPr>
          <w:p w:rsidR="00163267" w:rsidRDefault="00163267" w:rsidP="00B337CE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Payments</w:t>
            </w:r>
          </w:p>
          <w:p w:rsidR="00163267" w:rsidDel="00AF37DF" w:rsidRDefault="00163267" w:rsidP="00B337CE">
            <w:pPr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4621" w:type="dxa"/>
            <w:shd w:val="clear" w:color="auto" w:fill="auto"/>
          </w:tcPr>
          <w:p w:rsidR="00163267" w:rsidRPr="008F29EA" w:rsidRDefault="00DB62B4" w:rsidP="00AF37DF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Select access level from the Pick List</w:t>
            </w:r>
          </w:p>
        </w:tc>
      </w:tr>
      <w:tr w:rsidR="00163267" w:rsidRPr="008F29EA" w:rsidTr="00B337CE">
        <w:tc>
          <w:tcPr>
            <w:tcW w:w="4621" w:type="dxa"/>
            <w:shd w:val="clear" w:color="auto" w:fill="auto"/>
          </w:tcPr>
          <w:p w:rsidR="00163267" w:rsidRDefault="00163267" w:rsidP="00B337CE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Receipts</w:t>
            </w:r>
          </w:p>
          <w:p w:rsidR="00163267" w:rsidRDefault="00163267" w:rsidP="00B337CE">
            <w:pPr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4621" w:type="dxa"/>
            <w:shd w:val="clear" w:color="auto" w:fill="auto"/>
          </w:tcPr>
          <w:p w:rsidR="00163267" w:rsidRPr="008F29EA" w:rsidRDefault="00DB62B4" w:rsidP="00AF37DF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Select access level from the Pick List</w:t>
            </w:r>
          </w:p>
        </w:tc>
      </w:tr>
      <w:tr w:rsidR="00163267" w:rsidRPr="008F29EA" w:rsidTr="00B337CE">
        <w:tc>
          <w:tcPr>
            <w:tcW w:w="4621" w:type="dxa"/>
            <w:shd w:val="clear" w:color="auto" w:fill="auto"/>
          </w:tcPr>
          <w:p w:rsidR="00163267" w:rsidRDefault="00163267" w:rsidP="00B337CE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Bank Reconciliation</w:t>
            </w:r>
          </w:p>
          <w:p w:rsidR="00163267" w:rsidRDefault="00163267" w:rsidP="00B337CE">
            <w:pPr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4621" w:type="dxa"/>
            <w:shd w:val="clear" w:color="auto" w:fill="auto"/>
          </w:tcPr>
          <w:p w:rsidR="00163267" w:rsidRPr="008F29EA" w:rsidRDefault="00DB62B4" w:rsidP="00AF37DF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Select access level from the Pick List</w:t>
            </w:r>
          </w:p>
        </w:tc>
      </w:tr>
      <w:tr w:rsidR="00163267" w:rsidRPr="008F29EA" w:rsidTr="00B337CE">
        <w:tc>
          <w:tcPr>
            <w:tcW w:w="4621" w:type="dxa"/>
            <w:shd w:val="clear" w:color="auto" w:fill="auto"/>
          </w:tcPr>
          <w:p w:rsidR="00163267" w:rsidRDefault="00163267" w:rsidP="00B337CE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Period / Year End</w:t>
            </w:r>
          </w:p>
          <w:p w:rsidR="00163267" w:rsidRDefault="00163267" w:rsidP="00B337CE">
            <w:pPr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4621" w:type="dxa"/>
            <w:shd w:val="clear" w:color="auto" w:fill="auto"/>
          </w:tcPr>
          <w:p w:rsidR="00163267" w:rsidRPr="008F29EA" w:rsidRDefault="00DB62B4" w:rsidP="00AF37DF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Select access level from the Pick List</w:t>
            </w:r>
          </w:p>
        </w:tc>
      </w:tr>
      <w:tr w:rsidR="00163267" w:rsidRPr="008F29EA" w:rsidTr="00B337CE">
        <w:tc>
          <w:tcPr>
            <w:tcW w:w="4621" w:type="dxa"/>
            <w:shd w:val="clear" w:color="auto" w:fill="auto"/>
          </w:tcPr>
          <w:p w:rsidR="00163267" w:rsidRDefault="00163267" w:rsidP="00B337CE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Report – Bank</w:t>
            </w:r>
          </w:p>
          <w:p w:rsidR="00163267" w:rsidRDefault="00163267" w:rsidP="00B337CE">
            <w:pPr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4621" w:type="dxa"/>
            <w:shd w:val="clear" w:color="auto" w:fill="auto"/>
          </w:tcPr>
          <w:p w:rsidR="00163267" w:rsidRPr="008F29EA" w:rsidRDefault="00DB62B4" w:rsidP="00AF37DF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Select access level from the Pick List Select access level from the Pick List</w:t>
            </w:r>
          </w:p>
        </w:tc>
      </w:tr>
      <w:tr w:rsidR="00163267" w:rsidRPr="008F29EA" w:rsidTr="00B337CE">
        <w:tc>
          <w:tcPr>
            <w:tcW w:w="4621" w:type="dxa"/>
            <w:shd w:val="clear" w:color="auto" w:fill="auto"/>
          </w:tcPr>
          <w:p w:rsidR="00163267" w:rsidRDefault="00163267" w:rsidP="00B337CE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Report – Budget Holders</w:t>
            </w:r>
          </w:p>
          <w:p w:rsidR="00163267" w:rsidRDefault="00163267" w:rsidP="00B337CE">
            <w:pPr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4621" w:type="dxa"/>
            <w:shd w:val="clear" w:color="auto" w:fill="auto"/>
          </w:tcPr>
          <w:p w:rsidR="00163267" w:rsidRPr="008F29EA" w:rsidRDefault="00DB62B4" w:rsidP="00AF37DF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Select access level from the Pick List</w:t>
            </w:r>
          </w:p>
        </w:tc>
      </w:tr>
      <w:tr w:rsidR="00163267" w:rsidRPr="008F29EA" w:rsidTr="00B337CE">
        <w:tc>
          <w:tcPr>
            <w:tcW w:w="4621" w:type="dxa"/>
            <w:shd w:val="clear" w:color="auto" w:fill="auto"/>
          </w:tcPr>
          <w:p w:rsidR="00163267" w:rsidRDefault="00163267" w:rsidP="00B337CE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 xml:space="preserve">Report – Customers </w:t>
            </w:r>
          </w:p>
          <w:p w:rsidR="00163267" w:rsidRDefault="00163267" w:rsidP="00B337CE">
            <w:pPr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4621" w:type="dxa"/>
            <w:shd w:val="clear" w:color="auto" w:fill="auto"/>
          </w:tcPr>
          <w:p w:rsidR="00163267" w:rsidRPr="008F29EA" w:rsidRDefault="00DB62B4" w:rsidP="00AF37DF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Select access level from the Pick List</w:t>
            </w:r>
          </w:p>
        </w:tc>
      </w:tr>
      <w:tr w:rsidR="00163267" w:rsidRPr="008F29EA" w:rsidTr="00B337CE">
        <w:tc>
          <w:tcPr>
            <w:tcW w:w="4621" w:type="dxa"/>
            <w:shd w:val="clear" w:color="auto" w:fill="auto"/>
          </w:tcPr>
          <w:p w:rsidR="00163267" w:rsidRDefault="00163267" w:rsidP="00B337CE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Reports – Financial</w:t>
            </w:r>
          </w:p>
          <w:p w:rsidR="00163267" w:rsidRDefault="00163267" w:rsidP="00B337CE">
            <w:pPr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4621" w:type="dxa"/>
            <w:shd w:val="clear" w:color="auto" w:fill="auto"/>
          </w:tcPr>
          <w:p w:rsidR="00163267" w:rsidRPr="008F29EA" w:rsidRDefault="00DB62B4" w:rsidP="00AF37DF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Select access level from the Pick List</w:t>
            </w:r>
          </w:p>
        </w:tc>
      </w:tr>
      <w:tr w:rsidR="00163267" w:rsidRPr="008F29EA" w:rsidTr="00B337CE">
        <w:tc>
          <w:tcPr>
            <w:tcW w:w="4621" w:type="dxa"/>
            <w:shd w:val="clear" w:color="auto" w:fill="auto"/>
          </w:tcPr>
          <w:p w:rsidR="00163267" w:rsidRDefault="00163267" w:rsidP="00B337CE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Report – Lists</w:t>
            </w:r>
          </w:p>
          <w:p w:rsidR="00163267" w:rsidRDefault="00163267" w:rsidP="00B337CE">
            <w:pPr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4621" w:type="dxa"/>
            <w:shd w:val="clear" w:color="auto" w:fill="auto"/>
          </w:tcPr>
          <w:p w:rsidR="00163267" w:rsidRPr="008F29EA" w:rsidRDefault="00DB62B4" w:rsidP="00AF37DF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Select access level from the Pick List</w:t>
            </w:r>
          </w:p>
        </w:tc>
      </w:tr>
      <w:tr w:rsidR="00163267" w:rsidRPr="008F29EA" w:rsidTr="00B337CE">
        <w:tc>
          <w:tcPr>
            <w:tcW w:w="4621" w:type="dxa"/>
            <w:shd w:val="clear" w:color="auto" w:fill="auto"/>
          </w:tcPr>
          <w:p w:rsidR="00163267" w:rsidRDefault="00163267" w:rsidP="00B337CE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Report – Suppliers</w:t>
            </w:r>
          </w:p>
          <w:p w:rsidR="00163267" w:rsidRDefault="00163267" w:rsidP="00B337CE">
            <w:pPr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4621" w:type="dxa"/>
            <w:shd w:val="clear" w:color="auto" w:fill="auto"/>
          </w:tcPr>
          <w:p w:rsidR="00163267" w:rsidRPr="008F29EA" w:rsidRDefault="00DB62B4" w:rsidP="00AF37DF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Select access level from the Pick List</w:t>
            </w:r>
          </w:p>
        </w:tc>
      </w:tr>
      <w:tr w:rsidR="00163267" w:rsidRPr="008F29EA" w:rsidTr="00B337CE">
        <w:tc>
          <w:tcPr>
            <w:tcW w:w="4621" w:type="dxa"/>
            <w:shd w:val="clear" w:color="auto" w:fill="auto"/>
          </w:tcPr>
          <w:p w:rsidR="00163267" w:rsidRDefault="00163267" w:rsidP="00B337CE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Report – VAT</w:t>
            </w:r>
          </w:p>
          <w:p w:rsidR="00163267" w:rsidRDefault="00163267" w:rsidP="00B337CE">
            <w:pPr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4621" w:type="dxa"/>
            <w:shd w:val="clear" w:color="auto" w:fill="auto"/>
          </w:tcPr>
          <w:p w:rsidR="00163267" w:rsidRPr="008F29EA" w:rsidRDefault="00DB62B4" w:rsidP="00AF37DF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Select access level from the Pick List</w:t>
            </w:r>
          </w:p>
        </w:tc>
      </w:tr>
      <w:tr w:rsidR="00163267" w:rsidRPr="008F29EA" w:rsidTr="00B337CE">
        <w:tc>
          <w:tcPr>
            <w:tcW w:w="4621" w:type="dxa"/>
            <w:shd w:val="clear" w:color="auto" w:fill="auto"/>
          </w:tcPr>
          <w:p w:rsidR="00163267" w:rsidRDefault="00163267" w:rsidP="00B337CE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Report – Month &amp; Year End</w:t>
            </w:r>
          </w:p>
          <w:p w:rsidR="00163267" w:rsidRDefault="00163267" w:rsidP="00B337CE">
            <w:pPr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4621" w:type="dxa"/>
            <w:shd w:val="clear" w:color="auto" w:fill="auto"/>
          </w:tcPr>
          <w:p w:rsidR="00163267" w:rsidRPr="008F29EA" w:rsidRDefault="00DB62B4" w:rsidP="00AF37DF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Select access level from the Pick List</w:t>
            </w:r>
          </w:p>
        </w:tc>
      </w:tr>
      <w:tr w:rsidR="00163267" w:rsidRPr="008F29EA" w:rsidTr="00B337CE">
        <w:tc>
          <w:tcPr>
            <w:tcW w:w="4621" w:type="dxa"/>
            <w:shd w:val="clear" w:color="auto" w:fill="auto"/>
          </w:tcPr>
          <w:p w:rsidR="00163267" w:rsidRDefault="00163267" w:rsidP="00B337CE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System Set-up</w:t>
            </w:r>
          </w:p>
          <w:p w:rsidR="00163267" w:rsidRDefault="00163267" w:rsidP="00B337CE">
            <w:pPr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4621" w:type="dxa"/>
            <w:shd w:val="clear" w:color="auto" w:fill="auto"/>
          </w:tcPr>
          <w:p w:rsidR="00163267" w:rsidRPr="008F29EA" w:rsidRDefault="00DB62B4" w:rsidP="00AF37DF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Select access level from the Pick List</w:t>
            </w:r>
          </w:p>
        </w:tc>
      </w:tr>
    </w:tbl>
    <w:p w:rsidR="004512FB" w:rsidRDefault="004512FB" w:rsidP="004512FB">
      <w:pPr>
        <w:rPr>
          <w:lang w:val="en-GB"/>
        </w:rPr>
      </w:pPr>
    </w:p>
    <w:p w:rsidR="004512FB" w:rsidRDefault="004512FB" w:rsidP="004512FB">
      <w:pPr>
        <w:rPr>
          <w:rFonts w:ascii="Arial" w:hAnsi="Arial" w:cs="Arial"/>
          <w:lang w:val="en-GB"/>
        </w:rPr>
      </w:pPr>
      <w:r w:rsidRPr="005A36D0">
        <w:rPr>
          <w:rFonts w:ascii="Arial" w:hAnsi="Arial" w:cs="Arial"/>
          <w:lang w:val="en-GB"/>
        </w:rPr>
        <w:t xml:space="preserve">Click on </w:t>
      </w:r>
      <w:r>
        <w:rPr>
          <w:rFonts w:ascii="Arial" w:hAnsi="Arial" w:cs="Arial"/>
          <w:b/>
          <w:lang w:val="en-GB"/>
        </w:rPr>
        <w:t xml:space="preserve">Submit </w:t>
      </w:r>
      <w:r>
        <w:rPr>
          <w:rFonts w:ascii="Arial" w:hAnsi="Arial" w:cs="Arial"/>
          <w:lang w:val="en-GB"/>
        </w:rPr>
        <w:t>to save the profile</w:t>
      </w:r>
    </w:p>
    <w:p w:rsidR="004512FB" w:rsidRDefault="004512FB" w:rsidP="004512FB">
      <w:pPr>
        <w:rPr>
          <w:rFonts w:ascii="Arial" w:hAnsi="Arial" w:cs="Arial"/>
          <w:lang w:val="en-GB"/>
        </w:rPr>
      </w:pPr>
    </w:p>
    <w:p w:rsidR="004512FB" w:rsidRDefault="004512FB" w:rsidP="004512FB">
      <w:pPr>
        <w:rPr>
          <w:rFonts w:ascii="Arial" w:hAnsi="Arial" w:cs="Arial"/>
          <w:lang w:val="en-GB"/>
        </w:rPr>
      </w:pPr>
    </w:p>
    <w:p w:rsidR="004512FB" w:rsidRDefault="004512FB" w:rsidP="004512FB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To </w:t>
      </w:r>
      <w:r>
        <w:rPr>
          <w:rFonts w:ascii="Arial" w:hAnsi="Arial" w:cs="Arial"/>
          <w:b/>
          <w:lang w:val="en-GB"/>
        </w:rPr>
        <w:t xml:space="preserve">Link </w:t>
      </w:r>
      <w:r>
        <w:rPr>
          <w:rFonts w:ascii="Arial" w:hAnsi="Arial" w:cs="Arial"/>
          <w:lang w:val="en-GB"/>
        </w:rPr>
        <w:t xml:space="preserve">an Access Profile to a user, click on the </w:t>
      </w:r>
      <w:r>
        <w:rPr>
          <w:rFonts w:ascii="Arial" w:hAnsi="Arial" w:cs="Arial"/>
          <w:b/>
          <w:lang w:val="en-GB"/>
        </w:rPr>
        <w:t>User Access</w:t>
      </w:r>
      <w:r>
        <w:rPr>
          <w:rFonts w:ascii="Arial" w:hAnsi="Arial" w:cs="Arial"/>
          <w:lang w:val="en-GB"/>
        </w:rPr>
        <w:t xml:space="preserve"> tab.</w:t>
      </w:r>
    </w:p>
    <w:p w:rsidR="0020063E" w:rsidRDefault="0020063E" w:rsidP="004512FB">
      <w:pPr>
        <w:rPr>
          <w:rFonts w:ascii="Arial" w:hAnsi="Arial" w:cs="Arial"/>
          <w:lang w:val="en-GB"/>
        </w:rPr>
      </w:pPr>
    </w:p>
    <w:p w:rsidR="004512FB" w:rsidRDefault="004512FB" w:rsidP="004512FB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Next to each user is a drop down list showing the available Access </w:t>
      </w:r>
      <w:proofErr w:type="gramStart"/>
      <w:r>
        <w:rPr>
          <w:rFonts w:ascii="Arial" w:hAnsi="Arial" w:cs="Arial"/>
          <w:lang w:val="en-GB"/>
        </w:rPr>
        <w:t>Profiles.</w:t>
      </w:r>
      <w:proofErr w:type="gramEnd"/>
      <w:r>
        <w:rPr>
          <w:rFonts w:ascii="Arial" w:hAnsi="Arial" w:cs="Arial"/>
          <w:lang w:val="en-GB"/>
        </w:rPr>
        <w:t xml:space="preserve"> </w:t>
      </w:r>
    </w:p>
    <w:p w:rsidR="0020063E" w:rsidRDefault="0020063E" w:rsidP="004512FB">
      <w:pPr>
        <w:rPr>
          <w:rFonts w:ascii="Arial" w:hAnsi="Arial" w:cs="Arial"/>
          <w:lang w:val="en-GB"/>
        </w:rPr>
      </w:pPr>
    </w:p>
    <w:p w:rsidR="004512FB" w:rsidRDefault="004512FB" w:rsidP="004512FB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Click on this to select a profile</w:t>
      </w:r>
      <w:r w:rsidR="00DB62B4">
        <w:rPr>
          <w:rFonts w:ascii="Arial" w:hAnsi="Arial" w:cs="Arial"/>
          <w:lang w:val="en-GB"/>
        </w:rPr>
        <w:t>.</w:t>
      </w:r>
    </w:p>
    <w:p w:rsidR="004512FB" w:rsidRDefault="004512FB" w:rsidP="004512FB">
      <w:pPr>
        <w:rPr>
          <w:rFonts w:ascii="Arial" w:hAnsi="Arial" w:cs="Arial"/>
          <w:lang w:val="en-GB"/>
        </w:rPr>
      </w:pPr>
    </w:p>
    <w:p w:rsidR="004512FB" w:rsidRDefault="00DB62B4" w:rsidP="004512FB">
      <w:pPr>
        <w:rPr>
          <w:noProof/>
          <w:lang w:val="en-GB" w:eastAsia="en-GB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756AF4" wp14:editId="6B94E13D">
                <wp:simplePos x="0" y="0"/>
                <wp:positionH relativeFrom="column">
                  <wp:posOffset>5151120</wp:posOffset>
                </wp:positionH>
                <wp:positionV relativeFrom="paragraph">
                  <wp:posOffset>127000</wp:posOffset>
                </wp:positionV>
                <wp:extent cx="807720" cy="350520"/>
                <wp:effectExtent l="0" t="0" r="11430" b="11430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720" cy="35052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1FF390B" id="Oval 1" o:spid="_x0000_s1026" style="position:absolute;margin-left:405.6pt;margin-top:10pt;width:63.6pt;height:27.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18jXwIAABIFAAAOAAAAZHJzL2Uyb0RvYy54bWysVMFOGzEQvVfqP1i+l92kUGjEBkUgqkoI&#10;okLF2XhtYtX2uGMnm/TrO/ZuNqigHqpevGPPvPG88Zs9v9g6yzYKowHf8MlRzZnyElrjnxv+/eH6&#10;wxlnMQnfCgteNXynIr+Yv3933oWZmsIKbKuQURIfZ11o+CqlMKuqKFfKiXgEQXlyakAnEm3xuWpR&#10;dJTd2Wpa15+qDrANCFLFSKdXvZPPS36tlUx3WkeVmG041ZbKimV9yms1PxezZxRhZeRQhviHKpww&#10;ni4dU12JJNgazatUzkiECDodSXAVaG2kKhyIzaT+g839SgRVuFBzYhjbFP9fWnm7WSIzLb0dZ144&#10;eqK7jbBskjvThTijgPuwxGEXycw0txpd/hIBti3d3I3dVNvEJB2e1aenU+q5JNfHk/qEbMpSHcAB&#10;Y/qiwLFsNFxZa0LMfMVMbG5i6qP3UfnYw7WxNp/n0vpiipV2VuUA678pTXTo+mlJVISkLi0yYtXw&#10;9kchRkWUyAzRlHEETd4C2bQHDbEZpoq4RmD9FvBw2xhdbgSfRqAzHvDvYN3H71n3XDPtJ2h39HoI&#10;vaxjkNeGWnkjYloKJB1T92k20x0t2kLXcBgszlaAv946z/EkL/Jy1tFcNDz+XAtUnNmvnoT3eXJ8&#10;nAepbI5PygvjS8/TS49fu0ugvpO4qLpiEhiT3ZsawT3SCC/yreQSXtLdDZcJ95vL1M8r/QSkWixK&#10;GA1PEOnG3weZk+euZp08bB8FhkFPiYR4C/sZeqWpPjYjPSzWCbQpgjv0deg3DV5R7fCTyJP9cl+i&#10;Dr+y+W8AAAD//wMAUEsDBBQABgAIAAAAIQCZitGa2wAAAAkBAAAPAAAAZHJzL2Rvd25yZXYueG1s&#10;TI/LTsMwEEX3SPyDNUjsqBPzctM4FVTAnpYPcGPnUeJxsN0k/D3DCpaje3TvmXK7uIFNNsTeo4J8&#10;lQGzWHvTY6vg4/B6I4HFpNHowaNV8G0jbKvLi1IXxs/4bqd9ahmVYCy0gi6lseA81p11Oq78aJGy&#10;xgenE52h5SbomcrdwEWWPXCne6SFTo9219n6c392CuaX9WlOy/NXo9+aCYWQh12QSl1fLU8bYMku&#10;6Q+GX31Sh4qcjv6MJrJBgcxzQagCmgFGwPpW3gE7Kni8F8Crkv//oPoBAAD//wMAUEsBAi0AFAAG&#10;AAgAAAAhALaDOJL+AAAA4QEAABMAAAAAAAAAAAAAAAAAAAAAAFtDb250ZW50X1R5cGVzXS54bWxQ&#10;SwECLQAUAAYACAAAACEAOP0h/9YAAACUAQAACwAAAAAAAAAAAAAAAAAvAQAAX3JlbHMvLnJlbHNQ&#10;SwECLQAUAAYACAAAACEAAN9fI18CAAASBQAADgAAAAAAAAAAAAAAAAAuAgAAZHJzL2Uyb0RvYy54&#10;bWxQSwECLQAUAAYACAAAACEAmYrRmtsAAAAJAQAADwAAAAAAAAAAAAAAAAC5BAAAZHJzL2Rvd25y&#10;ZXYueG1sUEsFBgAAAAAEAAQA8wAAAMEFAAAAAA==&#10;" filled="f" strokecolor="black [3200]" strokeweight="2pt"/>
            </w:pict>
          </mc:Fallback>
        </mc:AlternateContent>
      </w:r>
      <w:r w:rsidR="004512FB">
        <w:rPr>
          <w:noProof/>
          <w:lang w:val="en-GB" w:eastAsia="en-GB"/>
        </w:rPr>
        <w:drawing>
          <wp:inline distT="0" distB="0" distL="0" distR="0" wp14:anchorId="4991CFC1" wp14:editId="79DBFCD8">
            <wp:extent cx="5943600" cy="2743200"/>
            <wp:effectExtent l="76200" t="76200" r="133350" b="133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3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512FB" w:rsidRDefault="004512FB" w:rsidP="004512FB">
      <w:pPr>
        <w:rPr>
          <w:noProof/>
          <w:lang w:val="en-GB" w:eastAsia="en-GB"/>
        </w:rPr>
      </w:pPr>
    </w:p>
    <w:p w:rsidR="004512FB" w:rsidRDefault="004512FB" w:rsidP="004512FB">
      <w:pPr>
        <w:rPr>
          <w:rFonts w:ascii="Arial" w:hAnsi="Arial" w:cs="Arial"/>
          <w:lang w:val="en-GB"/>
        </w:rPr>
      </w:pPr>
      <w:r w:rsidRPr="005A36D0">
        <w:rPr>
          <w:rFonts w:ascii="Arial" w:hAnsi="Arial" w:cs="Arial"/>
          <w:lang w:val="en-GB"/>
        </w:rPr>
        <w:t xml:space="preserve">Click on </w:t>
      </w:r>
      <w:r>
        <w:rPr>
          <w:rFonts w:ascii="Arial" w:hAnsi="Arial" w:cs="Arial"/>
          <w:b/>
          <w:lang w:val="en-GB"/>
        </w:rPr>
        <w:t xml:space="preserve">Save </w:t>
      </w:r>
      <w:r>
        <w:rPr>
          <w:rFonts w:ascii="Arial" w:hAnsi="Arial" w:cs="Arial"/>
          <w:lang w:val="en-GB"/>
        </w:rPr>
        <w:t>to save your selection.</w:t>
      </w:r>
    </w:p>
    <w:p w:rsidR="004512FB" w:rsidRDefault="004512FB" w:rsidP="004512FB">
      <w:pPr>
        <w:rPr>
          <w:rFonts w:ascii="Arial" w:hAnsi="Arial" w:cs="Arial"/>
          <w:lang w:val="en-GB"/>
        </w:rPr>
      </w:pPr>
    </w:p>
    <w:p w:rsidR="004512FB" w:rsidRDefault="004512FB" w:rsidP="004512FB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Note: An Access Profile cannot be deleted if it has </w:t>
      </w:r>
      <w:r w:rsidR="00666B73">
        <w:rPr>
          <w:rFonts w:ascii="Arial" w:hAnsi="Arial" w:cs="Arial"/>
          <w:lang w:val="en-GB"/>
        </w:rPr>
        <w:t>users assigned to it.</w:t>
      </w:r>
      <w:r>
        <w:rPr>
          <w:rFonts w:ascii="Arial" w:hAnsi="Arial" w:cs="Arial"/>
          <w:lang w:val="en-GB"/>
        </w:rPr>
        <w:t xml:space="preserve"> </w:t>
      </w:r>
    </w:p>
    <w:p w:rsidR="004512FB" w:rsidRDefault="004512FB" w:rsidP="004512FB">
      <w:pPr>
        <w:rPr>
          <w:rFonts w:ascii="Arial" w:hAnsi="Arial" w:cs="Arial"/>
          <w:lang w:val="en-GB"/>
        </w:rPr>
      </w:pPr>
    </w:p>
    <w:p w:rsidR="004512FB" w:rsidRDefault="004512FB" w:rsidP="004512FB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To </w:t>
      </w:r>
      <w:r>
        <w:rPr>
          <w:rFonts w:ascii="Arial" w:hAnsi="Arial" w:cs="Arial"/>
          <w:b/>
          <w:lang w:val="en-GB"/>
        </w:rPr>
        <w:t>D</w:t>
      </w:r>
      <w:r w:rsidRPr="001046D5">
        <w:rPr>
          <w:rFonts w:ascii="Arial" w:hAnsi="Arial" w:cs="Arial"/>
          <w:b/>
          <w:lang w:val="en-GB"/>
        </w:rPr>
        <w:t>elete</w:t>
      </w:r>
      <w:r>
        <w:rPr>
          <w:rFonts w:ascii="Arial" w:hAnsi="Arial" w:cs="Arial"/>
          <w:lang w:val="en-GB"/>
        </w:rPr>
        <w:t xml:space="preserve"> an Access Profile, unlink any users attached and go to the </w:t>
      </w:r>
      <w:r>
        <w:rPr>
          <w:rFonts w:ascii="Arial" w:hAnsi="Arial" w:cs="Arial"/>
          <w:b/>
          <w:lang w:val="en-GB"/>
        </w:rPr>
        <w:t>Profiles</w:t>
      </w:r>
      <w:r>
        <w:rPr>
          <w:rFonts w:ascii="Arial" w:hAnsi="Arial" w:cs="Arial"/>
          <w:lang w:val="en-GB"/>
        </w:rPr>
        <w:t xml:space="preserve"> tab</w:t>
      </w:r>
    </w:p>
    <w:p w:rsidR="004512FB" w:rsidRDefault="004512FB" w:rsidP="004512FB">
      <w:pPr>
        <w:rPr>
          <w:rFonts w:ascii="Arial" w:hAnsi="Arial" w:cs="Arial"/>
          <w:lang w:val="en-GB"/>
        </w:rPr>
      </w:pPr>
    </w:p>
    <w:p w:rsidR="004512FB" w:rsidRDefault="004512FB" w:rsidP="004512FB">
      <w:pPr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077FF397" wp14:editId="52B0AAEA">
            <wp:extent cx="5943600" cy="2232660"/>
            <wp:effectExtent l="19050" t="19050" r="19050" b="152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3266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512FB" w:rsidRDefault="004512FB" w:rsidP="004512FB">
      <w:pPr>
        <w:rPr>
          <w:noProof/>
          <w:lang w:val="en-GB" w:eastAsia="en-GB"/>
        </w:rPr>
      </w:pPr>
    </w:p>
    <w:p w:rsidR="004512FB" w:rsidRDefault="004512FB" w:rsidP="004512FB">
      <w:pPr>
        <w:rPr>
          <w:rFonts w:ascii="Arial" w:hAnsi="Arial" w:cs="Arial"/>
          <w:lang w:val="en-GB"/>
        </w:rPr>
      </w:pPr>
      <w:r w:rsidRPr="001046D5">
        <w:rPr>
          <w:rFonts w:ascii="Arial" w:hAnsi="Arial" w:cs="Arial"/>
          <w:lang w:val="en-GB"/>
        </w:rPr>
        <w:t>Click on the</w:t>
      </w:r>
      <w:r>
        <w:rPr>
          <w:noProof/>
          <w:lang w:val="en-GB" w:eastAsia="en-GB"/>
        </w:rPr>
        <w:t xml:space="preserve"> </w:t>
      </w:r>
      <w:r>
        <w:rPr>
          <w:noProof/>
          <w:lang w:val="en-GB" w:eastAsia="en-GB"/>
        </w:rPr>
        <w:drawing>
          <wp:inline distT="0" distB="0" distL="0" distR="0" wp14:anchorId="5E99C2A6" wp14:editId="4BCD4CDF">
            <wp:extent cx="223157" cy="223158"/>
            <wp:effectExtent l="0" t="0" r="5715" b="571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0980" cy="220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t xml:space="preserve"> </w:t>
      </w:r>
      <w:r w:rsidRPr="001046D5">
        <w:rPr>
          <w:rFonts w:ascii="Arial" w:hAnsi="Arial" w:cs="Arial"/>
          <w:lang w:val="en-GB"/>
        </w:rPr>
        <w:t>to delete the Access Profile</w:t>
      </w:r>
      <w:r>
        <w:rPr>
          <w:rFonts w:ascii="Arial" w:hAnsi="Arial" w:cs="Arial"/>
          <w:lang w:val="en-GB"/>
        </w:rPr>
        <w:t>.</w:t>
      </w:r>
    </w:p>
    <w:p w:rsidR="004512FB" w:rsidRDefault="004512FB" w:rsidP="004512FB">
      <w:pPr>
        <w:rPr>
          <w:rFonts w:ascii="Arial" w:hAnsi="Arial" w:cs="Arial"/>
          <w:lang w:val="en-GB"/>
        </w:rPr>
      </w:pPr>
    </w:p>
    <w:p w:rsidR="004512FB" w:rsidRDefault="004512FB" w:rsidP="004512FB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To </w:t>
      </w:r>
      <w:r>
        <w:rPr>
          <w:rFonts w:ascii="Arial" w:hAnsi="Arial" w:cs="Arial"/>
          <w:b/>
          <w:lang w:val="en-GB"/>
        </w:rPr>
        <w:t xml:space="preserve">View </w:t>
      </w:r>
      <w:r>
        <w:rPr>
          <w:rFonts w:ascii="Arial" w:hAnsi="Arial" w:cs="Arial"/>
          <w:lang w:val="en-GB"/>
        </w:rPr>
        <w:t xml:space="preserve">the users attached to an Access Profile, click on the </w:t>
      </w:r>
      <w:r>
        <w:rPr>
          <w:rFonts w:ascii="Arial" w:hAnsi="Arial" w:cs="Arial"/>
          <w:b/>
          <w:lang w:val="en-GB"/>
        </w:rPr>
        <w:t xml:space="preserve">Users </w:t>
      </w:r>
      <w:r>
        <w:rPr>
          <w:rFonts w:ascii="Arial" w:hAnsi="Arial" w:cs="Arial"/>
          <w:lang w:val="en-GB"/>
        </w:rPr>
        <w:t>column</w:t>
      </w:r>
    </w:p>
    <w:p w:rsidR="004512FB" w:rsidRDefault="004512FB" w:rsidP="004512FB">
      <w:pPr>
        <w:rPr>
          <w:rFonts w:ascii="Arial" w:hAnsi="Arial" w:cs="Arial"/>
          <w:lang w:val="en-GB"/>
        </w:rPr>
      </w:pPr>
    </w:p>
    <w:p w:rsidR="004512FB" w:rsidRDefault="004512FB" w:rsidP="004512FB">
      <w:pPr>
        <w:rPr>
          <w:noProof/>
          <w:lang w:val="en-GB" w:eastAsia="en-GB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1E0AD670" wp14:editId="20D14ED8">
            <wp:extent cx="5943600" cy="2362200"/>
            <wp:effectExtent l="76200" t="76200" r="133350" b="1333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62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512FB" w:rsidRDefault="004512FB" w:rsidP="004512FB">
      <w:pPr>
        <w:rPr>
          <w:rFonts w:ascii="Arial" w:hAnsi="Arial" w:cs="Arial"/>
          <w:b/>
          <w:lang w:val="en-GB"/>
        </w:rPr>
      </w:pPr>
      <w:r w:rsidRPr="001046D5">
        <w:rPr>
          <w:rFonts w:ascii="Arial" w:hAnsi="Arial" w:cs="Arial"/>
          <w:lang w:val="en-GB"/>
        </w:rPr>
        <w:t xml:space="preserve">To view the full details, click on </w:t>
      </w:r>
      <w:r>
        <w:rPr>
          <w:rFonts w:ascii="Arial" w:hAnsi="Arial" w:cs="Arial"/>
          <w:b/>
          <w:lang w:val="en-GB"/>
        </w:rPr>
        <w:t>Click to view all</w:t>
      </w:r>
    </w:p>
    <w:p w:rsidR="004512FB" w:rsidRDefault="004512FB" w:rsidP="004512FB">
      <w:pPr>
        <w:rPr>
          <w:rFonts w:ascii="Arial" w:hAnsi="Arial" w:cs="Arial"/>
          <w:b/>
          <w:lang w:val="en-GB"/>
        </w:rPr>
      </w:pPr>
    </w:p>
    <w:p w:rsidR="004512FB" w:rsidRPr="001046D5" w:rsidRDefault="004512FB" w:rsidP="004512FB">
      <w:pPr>
        <w:rPr>
          <w:rFonts w:ascii="Arial" w:hAnsi="Arial" w:cs="Arial"/>
          <w:b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18CA8B3D" wp14:editId="2D4C63AD">
            <wp:extent cx="5812661" cy="2852058"/>
            <wp:effectExtent l="76200" t="76200" r="131445" b="13906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" t="1834" r="917" b="1834"/>
                    <a:stretch/>
                  </pic:blipFill>
                  <pic:spPr bwMode="auto">
                    <a:xfrm>
                      <a:off x="0" y="0"/>
                      <a:ext cx="5834438" cy="28627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12FB" w:rsidRPr="005A36D0" w:rsidRDefault="004512FB" w:rsidP="004512FB">
      <w:pPr>
        <w:rPr>
          <w:rFonts w:ascii="Arial" w:hAnsi="Arial" w:cs="Arial"/>
          <w:lang w:val="en-GB"/>
        </w:rPr>
      </w:pPr>
    </w:p>
    <w:p w:rsidR="005E704F" w:rsidRDefault="005E704F">
      <w:pPr>
        <w:spacing w:after="200" w:line="276" w:lineRule="auto"/>
        <w:rPr>
          <w:rFonts w:ascii="Arial" w:hAnsi="Arial" w:cs="Arial"/>
          <w:b/>
          <w:bCs/>
          <w:color w:val="4F81BD"/>
          <w:sz w:val="26"/>
          <w:szCs w:val="26"/>
          <w:lang w:val="en-GB"/>
        </w:rPr>
      </w:pPr>
      <w:bookmarkStart w:id="8" w:name="_Toc446331450"/>
      <w:r>
        <w:rPr>
          <w:rFonts w:cs="Arial"/>
          <w:lang w:val="en-GB"/>
        </w:rPr>
        <w:br w:type="page"/>
      </w:r>
    </w:p>
    <w:p w:rsidR="004512FB" w:rsidRPr="00176B07" w:rsidRDefault="004512FB" w:rsidP="004512FB">
      <w:pPr>
        <w:pStyle w:val="Heading2"/>
        <w:rPr>
          <w:rFonts w:cs="Arial"/>
          <w:lang w:val="en-GB"/>
        </w:rPr>
      </w:pPr>
      <w:bookmarkStart w:id="9" w:name="_Toc498955592"/>
      <w:r w:rsidRPr="00176B07">
        <w:rPr>
          <w:rFonts w:cs="Arial"/>
          <w:lang w:val="en-GB"/>
        </w:rPr>
        <w:lastRenderedPageBreak/>
        <w:t>Stationery Details</w:t>
      </w:r>
      <w:bookmarkEnd w:id="8"/>
      <w:bookmarkEnd w:id="9"/>
    </w:p>
    <w:p w:rsidR="004512FB" w:rsidRPr="00767010" w:rsidRDefault="004512FB" w:rsidP="004512FB">
      <w:pPr>
        <w:rPr>
          <w:rFonts w:ascii="Arial" w:hAnsi="Arial" w:cs="Arial"/>
          <w:lang w:val="en-GB"/>
        </w:rPr>
      </w:pPr>
    </w:p>
    <w:p w:rsidR="004512FB" w:rsidRPr="00767010" w:rsidRDefault="004512FB" w:rsidP="004512FB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Stationery Details allows the user to customise the Purchase Order, Supplier Email and Purchase Requisition </w:t>
      </w:r>
      <w:r w:rsidR="000727BB">
        <w:rPr>
          <w:rFonts w:ascii="Arial" w:hAnsi="Arial" w:cs="Arial"/>
          <w:lang w:val="en-GB"/>
        </w:rPr>
        <w:t xml:space="preserve">by adding </w:t>
      </w:r>
      <w:r w:rsidRPr="00767010">
        <w:rPr>
          <w:rFonts w:ascii="Arial" w:hAnsi="Arial" w:cs="Arial"/>
          <w:lang w:val="en-GB"/>
        </w:rPr>
        <w:t>their own custom text.</w:t>
      </w:r>
    </w:p>
    <w:p w:rsidR="004512FB" w:rsidRPr="00767010" w:rsidRDefault="004512FB" w:rsidP="004512FB">
      <w:pPr>
        <w:rPr>
          <w:rFonts w:ascii="Arial" w:hAnsi="Arial" w:cs="Arial"/>
          <w:lang w:val="en-GB"/>
        </w:rPr>
      </w:pPr>
    </w:p>
    <w:p w:rsidR="004512FB" w:rsidRPr="00767010" w:rsidRDefault="004512FB" w:rsidP="004512FB">
      <w:pPr>
        <w:rPr>
          <w:rFonts w:ascii="Arial" w:hAnsi="Arial" w:cs="Arial"/>
          <w:b/>
          <w:lang w:val="en-GB"/>
        </w:rPr>
      </w:pPr>
      <w:r w:rsidRPr="00767010">
        <w:rPr>
          <w:rFonts w:ascii="Arial" w:hAnsi="Arial" w:cs="Arial"/>
          <w:lang w:val="en-GB"/>
        </w:rPr>
        <w:t xml:space="preserve">To view </w:t>
      </w:r>
      <w:r w:rsidRPr="00767010">
        <w:rPr>
          <w:rFonts w:ascii="Arial" w:hAnsi="Arial" w:cs="Arial"/>
          <w:b/>
          <w:lang w:val="en-GB"/>
        </w:rPr>
        <w:t>Stationery Details</w:t>
      </w:r>
      <w:r w:rsidRPr="00767010">
        <w:rPr>
          <w:rFonts w:ascii="Arial" w:hAnsi="Arial" w:cs="Arial"/>
          <w:lang w:val="en-GB"/>
        </w:rPr>
        <w:t xml:space="preserve"> go to the Menu and click on </w:t>
      </w:r>
      <w:r w:rsidRPr="00767010">
        <w:rPr>
          <w:rFonts w:ascii="Arial" w:hAnsi="Arial" w:cs="Arial"/>
          <w:b/>
          <w:lang w:val="en-GB"/>
        </w:rPr>
        <w:t>System Set-Up.</w:t>
      </w:r>
    </w:p>
    <w:p w:rsidR="004512FB" w:rsidRPr="00767010" w:rsidRDefault="004512FB" w:rsidP="004512FB">
      <w:pPr>
        <w:rPr>
          <w:rFonts w:ascii="Arial" w:hAnsi="Arial" w:cs="Arial"/>
          <w:lang w:val="en-GB"/>
        </w:rPr>
      </w:pPr>
    </w:p>
    <w:p w:rsidR="004512FB" w:rsidRDefault="004512FB" w:rsidP="004512FB">
      <w:pPr>
        <w:jc w:val="center"/>
        <w:rPr>
          <w:rFonts w:ascii="Arial" w:hAnsi="Arial" w:cs="Arial"/>
          <w:noProof/>
          <w:lang w:val="en-GB" w:eastAsia="en-GB"/>
        </w:rPr>
      </w:pPr>
    </w:p>
    <w:p w:rsidR="005A3D6F" w:rsidRDefault="005A3D6F" w:rsidP="004512FB">
      <w:pPr>
        <w:jc w:val="center"/>
        <w:rPr>
          <w:rFonts w:ascii="Arial" w:hAnsi="Arial" w:cs="Arial"/>
          <w:noProof/>
          <w:lang w:val="en-GB" w:eastAsia="en-GB"/>
        </w:rPr>
      </w:pPr>
    </w:p>
    <w:p w:rsidR="005A3D6F" w:rsidRDefault="005A3D6F" w:rsidP="004512FB">
      <w:pPr>
        <w:jc w:val="center"/>
        <w:rPr>
          <w:rFonts w:ascii="Arial" w:hAnsi="Arial" w:cs="Arial"/>
          <w:noProof/>
          <w:lang w:val="en-GB" w:eastAsia="en-GB"/>
        </w:rPr>
      </w:pPr>
    </w:p>
    <w:p w:rsidR="00E8197F" w:rsidRPr="00767010" w:rsidRDefault="00E8197F" w:rsidP="004512FB">
      <w:pPr>
        <w:jc w:val="center"/>
        <w:rPr>
          <w:rFonts w:ascii="Arial" w:hAnsi="Arial" w:cs="Arial"/>
          <w:noProof/>
          <w:lang w:val="en-GB" w:eastAsia="en-GB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6698A662" wp14:editId="0933E2D5">
            <wp:extent cx="2076450" cy="2238375"/>
            <wp:effectExtent l="19050" t="19050" r="19050" b="28575"/>
            <wp:docPr id="8" name="Picture 8" descr="C:\Users\Danni.Rutherford\Desktop\s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ni.Rutherford\Desktop\sy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2383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512FB" w:rsidRPr="00767010" w:rsidRDefault="004512FB" w:rsidP="004512FB">
      <w:pPr>
        <w:rPr>
          <w:rFonts w:ascii="Arial" w:hAnsi="Arial" w:cs="Arial"/>
          <w:noProof/>
          <w:lang w:val="en-GB" w:eastAsia="en-GB"/>
        </w:rPr>
      </w:pPr>
    </w:p>
    <w:p w:rsidR="004512FB" w:rsidRPr="00767010" w:rsidRDefault="004512FB" w:rsidP="004512FB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Click once on </w:t>
      </w:r>
      <w:r w:rsidRPr="00767010">
        <w:rPr>
          <w:rFonts w:ascii="Arial" w:hAnsi="Arial" w:cs="Arial"/>
          <w:b/>
          <w:lang w:val="en-GB"/>
        </w:rPr>
        <w:t xml:space="preserve">Stationery Details </w:t>
      </w:r>
      <w:r w:rsidR="00573875" w:rsidRPr="00573875">
        <w:rPr>
          <w:rFonts w:ascii="Arial" w:hAnsi="Arial" w:cs="Arial"/>
          <w:lang w:val="en-GB"/>
        </w:rPr>
        <w:t>and</w:t>
      </w:r>
      <w:r w:rsidR="00573875">
        <w:rPr>
          <w:rFonts w:ascii="Arial" w:hAnsi="Arial" w:cs="Arial"/>
          <w:b/>
          <w:lang w:val="en-GB"/>
        </w:rPr>
        <w:t xml:space="preserve"> </w:t>
      </w:r>
      <w:r w:rsidRPr="00767010">
        <w:rPr>
          <w:rFonts w:ascii="Arial" w:hAnsi="Arial" w:cs="Arial"/>
          <w:lang w:val="en-GB"/>
        </w:rPr>
        <w:t>the following screen will open</w:t>
      </w:r>
      <w:r w:rsidR="00573875">
        <w:rPr>
          <w:rFonts w:ascii="Arial" w:hAnsi="Arial" w:cs="Arial"/>
          <w:lang w:val="en-GB"/>
        </w:rPr>
        <w:t>:</w:t>
      </w:r>
    </w:p>
    <w:p w:rsidR="004512FB" w:rsidRPr="00767010" w:rsidRDefault="004512FB" w:rsidP="004512FB">
      <w:pPr>
        <w:rPr>
          <w:rFonts w:ascii="Arial" w:hAnsi="Arial" w:cs="Arial"/>
          <w:lang w:val="en-GB"/>
        </w:rPr>
      </w:pPr>
    </w:p>
    <w:p w:rsidR="004512FB" w:rsidRDefault="004512FB" w:rsidP="004512FB">
      <w:pPr>
        <w:rPr>
          <w:rFonts w:ascii="Arial" w:hAnsi="Arial" w:cs="Arial"/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2691C811" wp14:editId="41B500FA">
            <wp:extent cx="5927272" cy="3907172"/>
            <wp:effectExtent l="19050" t="19050" r="16510" b="171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" t="2398" r="1009" b="3735"/>
                    <a:stretch/>
                  </pic:blipFill>
                  <pic:spPr bwMode="auto">
                    <a:xfrm>
                      <a:off x="0" y="0"/>
                      <a:ext cx="5946185" cy="3919639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3875" w:rsidRPr="00767010" w:rsidRDefault="00573875" w:rsidP="004512FB">
      <w:pPr>
        <w:rPr>
          <w:rFonts w:ascii="Arial" w:hAnsi="Arial" w:cs="Arial"/>
          <w:noProof/>
          <w:lang w:val="en-GB" w:eastAsia="en-GB"/>
        </w:rPr>
      </w:pPr>
    </w:p>
    <w:p w:rsidR="004512FB" w:rsidRDefault="004512FB" w:rsidP="004512FB">
      <w:pPr>
        <w:rPr>
          <w:rFonts w:ascii="Arial" w:hAnsi="Arial" w:cs="Arial"/>
          <w:noProof/>
          <w:lang w:val="en-GB" w:eastAsia="en-GB"/>
        </w:rPr>
      </w:pPr>
      <w:r w:rsidRPr="00767010">
        <w:rPr>
          <w:rFonts w:ascii="Arial" w:hAnsi="Arial" w:cs="Arial"/>
          <w:noProof/>
          <w:lang w:val="en-GB" w:eastAsia="en-GB"/>
        </w:rPr>
        <w:lastRenderedPageBreak/>
        <w:t xml:space="preserve">Select the </w:t>
      </w:r>
      <w:r>
        <w:rPr>
          <w:rFonts w:ascii="Arial" w:hAnsi="Arial" w:cs="Arial"/>
          <w:noProof/>
          <w:lang w:val="en-GB" w:eastAsia="en-GB"/>
        </w:rPr>
        <w:t>doucment to be customised by cl</w:t>
      </w:r>
      <w:r w:rsidRPr="00767010">
        <w:rPr>
          <w:rFonts w:ascii="Arial" w:hAnsi="Arial" w:cs="Arial"/>
          <w:noProof/>
          <w:lang w:val="en-GB" w:eastAsia="en-GB"/>
        </w:rPr>
        <w:t>i</w:t>
      </w:r>
      <w:r>
        <w:rPr>
          <w:rFonts w:ascii="Arial" w:hAnsi="Arial" w:cs="Arial"/>
          <w:noProof/>
          <w:lang w:val="en-GB" w:eastAsia="en-GB"/>
        </w:rPr>
        <w:t>c</w:t>
      </w:r>
      <w:r w:rsidRPr="00767010">
        <w:rPr>
          <w:rFonts w:ascii="Arial" w:hAnsi="Arial" w:cs="Arial"/>
          <w:noProof/>
          <w:lang w:val="en-GB" w:eastAsia="en-GB"/>
        </w:rPr>
        <w:t xml:space="preserve">king on the drop down list. A preview of the current form will appear. </w:t>
      </w:r>
    </w:p>
    <w:p w:rsidR="004512FB" w:rsidRPr="00767010" w:rsidRDefault="004512FB" w:rsidP="004512FB">
      <w:pPr>
        <w:rPr>
          <w:rFonts w:ascii="Arial" w:hAnsi="Arial" w:cs="Arial"/>
          <w:noProof/>
          <w:lang w:val="en-GB" w:eastAsia="en-GB"/>
        </w:rPr>
      </w:pPr>
    </w:p>
    <w:p w:rsidR="004512FB" w:rsidRDefault="004512FB" w:rsidP="004512FB">
      <w:pPr>
        <w:rPr>
          <w:rFonts w:ascii="Arial" w:hAnsi="Arial" w:cs="Arial"/>
          <w:noProof/>
          <w:lang w:val="en-GB" w:eastAsia="en-GB"/>
        </w:rPr>
      </w:pPr>
      <w:r w:rsidRPr="00767010">
        <w:rPr>
          <w:rFonts w:ascii="Arial" w:hAnsi="Arial" w:cs="Arial"/>
          <w:noProof/>
          <w:lang w:val="en-GB" w:eastAsia="en-GB"/>
        </w:rPr>
        <w:t>Amend the text as</w:t>
      </w:r>
      <w:r>
        <w:rPr>
          <w:rFonts w:ascii="Arial" w:hAnsi="Arial" w:cs="Arial"/>
          <w:noProof/>
          <w:lang w:val="en-GB" w:eastAsia="en-GB"/>
        </w:rPr>
        <w:t xml:space="preserve"> required</w:t>
      </w:r>
    </w:p>
    <w:p w:rsidR="004512FB" w:rsidRPr="00767010" w:rsidRDefault="004512FB" w:rsidP="004512FB">
      <w:pPr>
        <w:rPr>
          <w:rFonts w:ascii="Arial" w:hAnsi="Arial" w:cs="Arial"/>
          <w:noProof/>
          <w:lang w:val="en-GB" w:eastAsia="en-GB"/>
        </w:rPr>
      </w:pPr>
    </w:p>
    <w:p w:rsidR="004512FB" w:rsidRPr="00767010" w:rsidRDefault="004512FB" w:rsidP="004512FB">
      <w:pPr>
        <w:rPr>
          <w:rFonts w:ascii="Arial" w:hAnsi="Arial" w:cs="Arial"/>
          <w:b/>
          <w:noProof/>
          <w:lang w:val="en-GB" w:eastAsia="en-GB"/>
        </w:rPr>
      </w:pPr>
      <w:r w:rsidRPr="00767010">
        <w:rPr>
          <w:rFonts w:ascii="Arial" w:hAnsi="Arial" w:cs="Arial"/>
          <w:noProof/>
          <w:lang w:val="en-GB" w:eastAsia="en-GB"/>
        </w:rPr>
        <w:t xml:space="preserve">Either click on </w:t>
      </w:r>
      <w:r>
        <w:rPr>
          <w:rFonts w:ascii="Arial" w:hAnsi="Arial" w:cs="Arial"/>
          <w:b/>
          <w:noProof/>
          <w:lang w:val="en-GB" w:eastAsia="en-GB"/>
        </w:rPr>
        <w:t>Save</w:t>
      </w:r>
      <w:r w:rsidRPr="00767010">
        <w:rPr>
          <w:rFonts w:ascii="Arial" w:hAnsi="Arial" w:cs="Arial"/>
          <w:b/>
          <w:noProof/>
          <w:lang w:val="en-GB" w:eastAsia="en-GB"/>
        </w:rPr>
        <w:t xml:space="preserve"> </w:t>
      </w:r>
      <w:r w:rsidRPr="00767010">
        <w:rPr>
          <w:rFonts w:ascii="Arial" w:hAnsi="Arial" w:cs="Arial"/>
          <w:noProof/>
          <w:lang w:val="en-GB" w:eastAsia="en-GB"/>
        </w:rPr>
        <w:t xml:space="preserve">or </w:t>
      </w:r>
      <w:r>
        <w:rPr>
          <w:rFonts w:ascii="Arial" w:hAnsi="Arial" w:cs="Arial"/>
          <w:b/>
          <w:noProof/>
          <w:lang w:val="en-GB" w:eastAsia="en-GB"/>
        </w:rPr>
        <w:t>Cancel</w:t>
      </w:r>
      <w:r w:rsidRPr="00767010">
        <w:rPr>
          <w:rFonts w:ascii="Arial" w:hAnsi="Arial" w:cs="Arial"/>
          <w:b/>
          <w:noProof/>
          <w:lang w:val="en-GB" w:eastAsia="en-GB"/>
        </w:rPr>
        <w:t>.</w:t>
      </w:r>
    </w:p>
    <w:p w:rsidR="004512FB" w:rsidRPr="00767010" w:rsidRDefault="004512FB" w:rsidP="004512FB">
      <w:pPr>
        <w:rPr>
          <w:rFonts w:ascii="Arial" w:hAnsi="Arial" w:cs="Arial"/>
          <w:b/>
          <w:noProof/>
          <w:lang w:val="en-GB" w:eastAsia="en-GB"/>
        </w:rPr>
      </w:pPr>
    </w:p>
    <w:p w:rsidR="005E704F" w:rsidRDefault="005E704F">
      <w:pPr>
        <w:spacing w:after="200" w:line="276" w:lineRule="auto"/>
        <w:rPr>
          <w:rFonts w:ascii="Arial" w:hAnsi="Arial" w:cs="Arial"/>
          <w:b/>
          <w:bCs/>
          <w:noProof/>
          <w:color w:val="4F81BD"/>
          <w:sz w:val="26"/>
          <w:szCs w:val="26"/>
          <w:lang w:val="en-GB" w:eastAsia="en-GB"/>
        </w:rPr>
      </w:pPr>
      <w:bookmarkStart w:id="10" w:name="_Toc446331451"/>
      <w:r>
        <w:rPr>
          <w:rFonts w:cs="Arial"/>
          <w:noProof/>
          <w:lang w:val="en-GB" w:eastAsia="en-GB"/>
        </w:rPr>
        <w:br w:type="page"/>
      </w:r>
    </w:p>
    <w:p w:rsidR="004512FB" w:rsidRDefault="004512FB" w:rsidP="004512FB">
      <w:pPr>
        <w:pStyle w:val="Heading2"/>
        <w:rPr>
          <w:rFonts w:cs="Arial"/>
          <w:noProof/>
          <w:lang w:val="en-GB" w:eastAsia="en-GB"/>
        </w:rPr>
      </w:pPr>
      <w:bookmarkStart w:id="11" w:name="_Toc498955593"/>
      <w:r w:rsidRPr="00C43600">
        <w:rPr>
          <w:rFonts w:cs="Arial"/>
          <w:noProof/>
          <w:lang w:val="en-GB" w:eastAsia="en-GB"/>
        </w:rPr>
        <w:lastRenderedPageBreak/>
        <w:t>Defaults</w:t>
      </w:r>
      <w:bookmarkEnd w:id="10"/>
      <w:bookmarkEnd w:id="11"/>
    </w:p>
    <w:p w:rsidR="004512FB" w:rsidRPr="00C43600" w:rsidRDefault="004512FB" w:rsidP="004512FB">
      <w:pPr>
        <w:rPr>
          <w:lang w:val="en-GB" w:eastAsia="en-GB"/>
        </w:rPr>
      </w:pPr>
    </w:p>
    <w:p w:rsidR="004512FB" w:rsidRPr="00767010" w:rsidRDefault="004512FB" w:rsidP="004512FB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 Click once on </w:t>
      </w:r>
      <w:r w:rsidRPr="00767010">
        <w:rPr>
          <w:rFonts w:ascii="Arial" w:hAnsi="Arial" w:cs="Arial"/>
          <w:b/>
          <w:lang w:val="en-GB"/>
        </w:rPr>
        <w:t xml:space="preserve">Defaults </w:t>
      </w:r>
      <w:r w:rsidRPr="00767010">
        <w:rPr>
          <w:rFonts w:ascii="Arial" w:hAnsi="Arial" w:cs="Arial"/>
          <w:lang w:val="en-GB"/>
        </w:rPr>
        <w:t>and the following screen will appear</w:t>
      </w:r>
    </w:p>
    <w:p w:rsidR="005E704F" w:rsidRPr="005E704F" w:rsidRDefault="005E704F" w:rsidP="005E704F">
      <w:pPr>
        <w:pStyle w:val="Heading3"/>
      </w:pPr>
      <w:bookmarkStart w:id="12" w:name="_Toc498955594"/>
      <w:r w:rsidRPr="005E704F">
        <w:t>Auto Generation</w:t>
      </w:r>
      <w:bookmarkEnd w:id="12"/>
    </w:p>
    <w:p w:rsidR="005E704F" w:rsidRDefault="005E704F" w:rsidP="004512FB">
      <w:pPr>
        <w:rPr>
          <w:rFonts w:ascii="Arial" w:hAnsi="Arial" w:cs="Arial"/>
          <w:b/>
          <w:noProof/>
          <w:sz w:val="26"/>
          <w:szCs w:val="26"/>
          <w:lang w:val="en-GB" w:eastAsia="en-GB"/>
        </w:rPr>
      </w:pPr>
    </w:p>
    <w:p w:rsidR="005E704F" w:rsidRPr="005E704F" w:rsidRDefault="005E704F" w:rsidP="004512FB">
      <w:pPr>
        <w:rPr>
          <w:rFonts w:ascii="Arial" w:hAnsi="Arial" w:cs="Arial"/>
          <w:b/>
          <w:noProof/>
          <w:sz w:val="26"/>
          <w:szCs w:val="26"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11171E66" wp14:editId="3EF5F9C2">
            <wp:extent cx="5806440" cy="2385060"/>
            <wp:effectExtent l="76200" t="76200" r="137160" b="129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4652" t="17293" b="14192"/>
                    <a:stretch/>
                  </pic:blipFill>
                  <pic:spPr bwMode="auto">
                    <a:xfrm>
                      <a:off x="0" y="0"/>
                      <a:ext cx="5806440" cy="23850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12FB" w:rsidRPr="00DA375F" w:rsidRDefault="004512FB" w:rsidP="004512FB">
      <w:pPr>
        <w:rPr>
          <w:rFonts w:ascii="Arial" w:hAnsi="Arial" w:cs="Arial"/>
          <w:noProof/>
          <w:lang w:val="en-GB" w:eastAsia="en-GB"/>
        </w:rPr>
      </w:pPr>
    </w:p>
    <w:p w:rsidR="005E704F" w:rsidRPr="005E704F" w:rsidRDefault="005E704F" w:rsidP="004512FB">
      <w:pPr>
        <w:rPr>
          <w:rFonts w:ascii="Arial" w:hAnsi="Arial" w:cs="Arial"/>
          <w:noProof/>
          <w:lang w:val="en-GB" w:eastAsia="en-GB"/>
        </w:rPr>
      </w:pPr>
      <w:r>
        <w:rPr>
          <w:rFonts w:ascii="Arial" w:hAnsi="Arial" w:cs="Arial"/>
          <w:noProof/>
          <w:lang w:val="en-GB" w:eastAsia="en-GB"/>
        </w:rPr>
        <w:t>Set the Auto Generation by clicking on sli</w:t>
      </w:r>
      <w:r w:rsidR="00D773FA">
        <w:rPr>
          <w:rFonts w:ascii="Arial" w:hAnsi="Arial" w:cs="Arial"/>
          <w:noProof/>
          <w:lang w:val="en-GB" w:eastAsia="en-GB"/>
        </w:rPr>
        <w:t xml:space="preserve">der and then apply any prefixes followed by </w:t>
      </w:r>
      <w:r w:rsidR="00D773FA" w:rsidRPr="00581357">
        <w:rPr>
          <w:rFonts w:ascii="Arial" w:hAnsi="Arial" w:cs="Arial"/>
          <w:b/>
          <w:noProof/>
          <w:lang w:val="en-GB" w:eastAsia="en-GB"/>
        </w:rPr>
        <w:t>Save</w:t>
      </w:r>
      <w:r w:rsidR="00D773FA">
        <w:rPr>
          <w:rFonts w:ascii="Arial" w:hAnsi="Arial" w:cs="Arial"/>
          <w:noProof/>
          <w:lang w:val="en-GB" w:eastAsia="en-GB"/>
        </w:rPr>
        <w:t>.</w:t>
      </w:r>
    </w:p>
    <w:p w:rsidR="008A5E83" w:rsidRDefault="008A5E83">
      <w:pPr>
        <w:spacing w:after="200" w:line="276" w:lineRule="auto"/>
        <w:rPr>
          <w:rFonts w:ascii="Cambria" w:hAnsi="Cambria"/>
          <w:b/>
          <w:bCs/>
          <w:noProof/>
          <w:color w:val="4F81BD"/>
          <w:lang w:val="en-GB" w:eastAsia="en-GB"/>
        </w:rPr>
      </w:pPr>
      <w:r>
        <w:br w:type="page"/>
      </w:r>
    </w:p>
    <w:p w:rsidR="004512FB" w:rsidRPr="00DA375F" w:rsidRDefault="004512FB" w:rsidP="00D773FA">
      <w:pPr>
        <w:pStyle w:val="Heading3"/>
      </w:pPr>
      <w:bookmarkStart w:id="13" w:name="_Toc498955595"/>
      <w:r w:rsidRPr="00DA375F">
        <w:lastRenderedPageBreak/>
        <w:t>Purchase Orders</w:t>
      </w:r>
      <w:r w:rsidR="00D773FA">
        <w:t xml:space="preserve"> (including GRN switch off</w:t>
      </w:r>
      <w:r w:rsidR="008A5E83">
        <w:t xml:space="preserve"> and PO Logo</w:t>
      </w:r>
      <w:r w:rsidR="00D773FA">
        <w:t>)</w:t>
      </w:r>
      <w:bookmarkEnd w:id="13"/>
    </w:p>
    <w:p w:rsidR="00085A3E" w:rsidRDefault="00085A3E" w:rsidP="004512FB">
      <w:pPr>
        <w:rPr>
          <w:rFonts w:ascii="Arial" w:hAnsi="Arial" w:cs="Arial"/>
          <w:noProof/>
          <w:lang w:val="en-GB" w:eastAsia="en-GB"/>
        </w:rPr>
      </w:pPr>
    </w:p>
    <w:p w:rsidR="00401845" w:rsidRPr="00767010" w:rsidRDefault="00D773FA" w:rsidP="004512FB">
      <w:pPr>
        <w:rPr>
          <w:rFonts w:ascii="Arial" w:hAnsi="Arial" w:cs="Arial"/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7D7B64FC" wp14:editId="01DE0BC4">
            <wp:extent cx="5562600" cy="2484120"/>
            <wp:effectExtent l="76200" t="76200" r="133350" b="12573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4528" t="16199" r="1991" b="12441"/>
                    <a:stretch/>
                  </pic:blipFill>
                  <pic:spPr bwMode="auto">
                    <a:xfrm>
                      <a:off x="0" y="0"/>
                      <a:ext cx="5562600" cy="248412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12FB" w:rsidRDefault="004512FB" w:rsidP="004512FB">
      <w:pPr>
        <w:rPr>
          <w:rFonts w:ascii="Arial" w:hAnsi="Arial" w:cs="Arial"/>
          <w:noProof/>
          <w:lang w:val="en-GB" w:eastAsia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3"/>
        <w:gridCol w:w="4621"/>
      </w:tblGrid>
      <w:tr w:rsidR="004512FB" w:rsidRPr="008F29EA" w:rsidTr="00573875">
        <w:tc>
          <w:tcPr>
            <w:tcW w:w="4513" w:type="dxa"/>
            <w:shd w:val="clear" w:color="auto" w:fill="auto"/>
          </w:tcPr>
          <w:p w:rsidR="004512FB" w:rsidRPr="008F29EA" w:rsidRDefault="004512FB" w:rsidP="00B337CE">
            <w:pPr>
              <w:rPr>
                <w:rFonts w:ascii="Arial" w:hAnsi="Arial" w:cs="Arial"/>
                <w:b/>
                <w:noProof/>
                <w:lang w:val="en-GB" w:eastAsia="en-GB"/>
              </w:rPr>
            </w:pPr>
            <w:r w:rsidRPr="008F29EA">
              <w:rPr>
                <w:rFonts w:ascii="Arial" w:hAnsi="Arial" w:cs="Arial"/>
                <w:b/>
                <w:noProof/>
                <w:lang w:val="en-GB" w:eastAsia="en-GB"/>
              </w:rPr>
              <w:t>Check Budgets</w:t>
            </w:r>
          </w:p>
        </w:tc>
        <w:tc>
          <w:tcPr>
            <w:tcW w:w="4621" w:type="dxa"/>
            <w:shd w:val="clear" w:color="auto" w:fill="auto"/>
          </w:tcPr>
          <w:p w:rsidR="004512FB" w:rsidRPr="008F29EA" w:rsidRDefault="004512FB" w:rsidP="00B337CE">
            <w:pPr>
              <w:rPr>
                <w:rFonts w:ascii="Arial" w:hAnsi="Arial" w:cs="Arial"/>
                <w:b/>
                <w:noProof/>
                <w:lang w:val="en-GB" w:eastAsia="en-GB"/>
              </w:rPr>
            </w:pPr>
            <w:r w:rsidRPr="008F29EA">
              <w:rPr>
                <w:rFonts w:ascii="Arial" w:hAnsi="Arial" w:cs="Arial"/>
                <w:noProof/>
                <w:lang w:val="en-GB" w:eastAsia="en-GB"/>
              </w:rPr>
              <w:t>This will check there are sufficient funds available in the ledger/budget combination</w:t>
            </w:r>
          </w:p>
        </w:tc>
      </w:tr>
      <w:tr w:rsidR="004512FB" w:rsidRPr="008F29EA" w:rsidTr="00573875">
        <w:tc>
          <w:tcPr>
            <w:tcW w:w="4513" w:type="dxa"/>
            <w:shd w:val="clear" w:color="auto" w:fill="auto"/>
          </w:tcPr>
          <w:p w:rsidR="004512FB" w:rsidRPr="008F29EA" w:rsidRDefault="004512FB" w:rsidP="00B337CE">
            <w:pPr>
              <w:rPr>
                <w:rFonts w:ascii="Arial" w:hAnsi="Arial" w:cs="Arial"/>
                <w:b/>
                <w:noProof/>
                <w:lang w:val="en-GB" w:eastAsia="en-GB"/>
              </w:rPr>
            </w:pPr>
            <w:r w:rsidRPr="008F29EA">
              <w:rPr>
                <w:rFonts w:ascii="Arial" w:hAnsi="Arial" w:cs="Arial"/>
                <w:b/>
                <w:noProof/>
                <w:lang w:val="en-GB" w:eastAsia="en-GB"/>
              </w:rPr>
              <w:t>Check Budgets action</w:t>
            </w:r>
          </w:p>
        </w:tc>
        <w:tc>
          <w:tcPr>
            <w:tcW w:w="4621" w:type="dxa"/>
            <w:shd w:val="clear" w:color="auto" w:fill="auto"/>
          </w:tcPr>
          <w:p w:rsidR="004512FB" w:rsidRPr="008F29EA" w:rsidRDefault="004512FB" w:rsidP="00B337CE">
            <w:pPr>
              <w:rPr>
                <w:rFonts w:ascii="Arial" w:hAnsi="Arial" w:cs="Arial"/>
                <w:noProof/>
                <w:lang w:val="en-GB" w:eastAsia="en-GB"/>
              </w:rPr>
            </w:pPr>
            <w:r w:rsidRPr="008F29EA">
              <w:rPr>
                <w:rFonts w:ascii="Arial" w:hAnsi="Arial" w:cs="Arial"/>
                <w:noProof/>
                <w:lang w:val="en-GB" w:eastAsia="en-GB"/>
              </w:rPr>
              <w:t>A choice of warning or stopping the user if there are insufficient funds is available</w:t>
            </w:r>
          </w:p>
        </w:tc>
      </w:tr>
      <w:tr w:rsidR="004512FB" w:rsidRPr="008F29EA" w:rsidTr="00573875">
        <w:tc>
          <w:tcPr>
            <w:tcW w:w="4513" w:type="dxa"/>
            <w:shd w:val="clear" w:color="auto" w:fill="auto"/>
          </w:tcPr>
          <w:p w:rsidR="004512FB" w:rsidRPr="008F29EA" w:rsidRDefault="004512FB" w:rsidP="00B337CE">
            <w:pPr>
              <w:rPr>
                <w:rFonts w:ascii="Arial" w:hAnsi="Arial" w:cs="Arial"/>
                <w:b/>
                <w:noProof/>
                <w:lang w:val="en-GB" w:eastAsia="en-GB"/>
              </w:rPr>
            </w:pPr>
            <w:r w:rsidRPr="008F29EA">
              <w:rPr>
                <w:rFonts w:ascii="Arial" w:hAnsi="Arial" w:cs="Arial"/>
                <w:b/>
                <w:noProof/>
                <w:lang w:val="en-GB" w:eastAsia="en-GB"/>
              </w:rPr>
              <w:t>Aged Creditor Periods</w:t>
            </w:r>
          </w:p>
        </w:tc>
        <w:tc>
          <w:tcPr>
            <w:tcW w:w="4621" w:type="dxa"/>
            <w:shd w:val="clear" w:color="auto" w:fill="auto"/>
          </w:tcPr>
          <w:p w:rsidR="004512FB" w:rsidRPr="008F29EA" w:rsidRDefault="004512FB" w:rsidP="00B337CE">
            <w:pPr>
              <w:rPr>
                <w:rFonts w:ascii="Arial" w:hAnsi="Arial" w:cs="Arial"/>
                <w:noProof/>
                <w:lang w:val="en-GB" w:eastAsia="en-GB"/>
              </w:rPr>
            </w:pPr>
            <w:r w:rsidRPr="008F29EA">
              <w:rPr>
                <w:rFonts w:ascii="Arial" w:hAnsi="Arial" w:cs="Arial"/>
                <w:noProof/>
                <w:lang w:val="en-GB" w:eastAsia="en-GB"/>
              </w:rPr>
              <w:t>This allows the number of days to be set for the Aged Creditor Report</w:t>
            </w:r>
          </w:p>
        </w:tc>
      </w:tr>
      <w:tr w:rsidR="004512FB" w:rsidRPr="008F29EA" w:rsidTr="00573875">
        <w:tc>
          <w:tcPr>
            <w:tcW w:w="4513" w:type="dxa"/>
            <w:shd w:val="clear" w:color="auto" w:fill="auto"/>
          </w:tcPr>
          <w:p w:rsidR="004512FB" w:rsidRPr="008F29EA" w:rsidRDefault="004512FB" w:rsidP="00B337CE">
            <w:pPr>
              <w:rPr>
                <w:rFonts w:ascii="Arial" w:hAnsi="Arial" w:cs="Arial"/>
                <w:b/>
                <w:noProof/>
                <w:lang w:val="en-GB" w:eastAsia="en-GB"/>
              </w:rPr>
            </w:pPr>
            <w:r w:rsidRPr="008F29EA">
              <w:rPr>
                <w:rFonts w:ascii="Arial" w:hAnsi="Arial" w:cs="Arial"/>
                <w:b/>
                <w:noProof/>
                <w:lang w:val="en-GB" w:eastAsia="en-GB"/>
              </w:rPr>
              <w:t>Treatment of preferred Suppliers</w:t>
            </w:r>
          </w:p>
        </w:tc>
        <w:tc>
          <w:tcPr>
            <w:tcW w:w="4621" w:type="dxa"/>
            <w:shd w:val="clear" w:color="auto" w:fill="auto"/>
          </w:tcPr>
          <w:p w:rsidR="004512FB" w:rsidRPr="008F29EA" w:rsidRDefault="004512FB" w:rsidP="00B337CE">
            <w:pPr>
              <w:rPr>
                <w:rFonts w:ascii="Arial" w:hAnsi="Arial" w:cs="Arial"/>
                <w:b/>
                <w:noProof/>
                <w:lang w:val="en-GB" w:eastAsia="en-GB"/>
              </w:rPr>
            </w:pPr>
            <w:r w:rsidRPr="008F29EA">
              <w:rPr>
                <w:rFonts w:ascii="Arial" w:hAnsi="Arial" w:cs="Arial"/>
                <w:b/>
                <w:noProof/>
                <w:lang w:val="en-GB" w:eastAsia="en-GB"/>
              </w:rPr>
              <w:t>I</w:t>
            </w:r>
            <w:r w:rsidRPr="008F29EA">
              <w:rPr>
                <w:rFonts w:ascii="Arial" w:hAnsi="Arial" w:cs="Arial"/>
                <w:noProof/>
                <w:lang w:val="en-GB" w:eastAsia="en-GB"/>
              </w:rPr>
              <w:t xml:space="preserve">f the preferred suppliers tick box is chosen in the supplier record this setting can be used to either </w:t>
            </w:r>
            <w:r w:rsidRPr="008F29EA">
              <w:rPr>
                <w:rFonts w:ascii="Arial" w:hAnsi="Arial" w:cs="Arial"/>
                <w:b/>
                <w:noProof/>
                <w:lang w:val="en-GB" w:eastAsia="en-GB"/>
              </w:rPr>
              <w:t xml:space="preserve">Show First </w:t>
            </w:r>
            <w:r w:rsidRPr="008F29EA">
              <w:rPr>
                <w:rFonts w:ascii="Arial" w:hAnsi="Arial" w:cs="Arial"/>
                <w:noProof/>
                <w:lang w:val="en-GB" w:eastAsia="en-GB"/>
              </w:rPr>
              <w:t xml:space="preserve">or </w:t>
            </w:r>
            <w:r w:rsidRPr="008F29EA">
              <w:rPr>
                <w:rFonts w:ascii="Arial" w:hAnsi="Arial" w:cs="Arial"/>
                <w:b/>
                <w:noProof/>
                <w:lang w:val="en-GB" w:eastAsia="en-GB"/>
              </w:rPr>
              <w:t>Show Only</w:t>
            </w:r>
          </w:p>
        </w:tc>
      </w:tr>
      <w:tr w:rsidR="004512FB" w:rsidRPr="008F29EA" w:rsidTr="00573875">
        <w:tc>
          <w:tcPr>
            <w:tcW w:w="4513" w:type="dxa"/>
            <w:shd w:val="clear" w:color="auto" w:fill="auto"/>
          </w:tcPr>
          <w:p w:rsidR="004512FB" w:rsidRPr="008F29EA" w:rsidRDefault="004512FB" w:rsidP="00B337CE">
            <w:pPr>
              <w:rPr>
                <w:rFonts w:ascii="Arial" w:hAnsi="Arial" w:cs="Arial"/>
                <w:b/>
                <w:noProof/>
                <w:lang w:val="en-GB" w:eastAsia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Default Order Template</w:t>
            </w:r>
          </w:p>
        </w:tc>
        <w:tc>
          <w:tcPr>
            <w:tcW w:w="4621" w:type="dxa"/>
            <w:shd w:val="clear" w:color="auto" w:fill="auto"/>
          </w:tcPr>
          <w:p w:rsidR="004512FB" w:rsidRDefault="004512FB" w:rsidP="00B337CE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Select the default template for printed orders from the customised orders created in Stationery Details</w:t>
            </w:r>
          </w:p>
          <w:p w:rsidR="008A5E83" w:rsidRDefault="008A5E83" w:rsidP="00B337CE">
            <w:pPr>
              <w:rPr>
                <w:rFonts w:ascii="Arial" w:hAnsi="Arial" w:cs="Arial"/>
                <w:lang w:val="en-GB"/>
              </w:rPr>
            </w:pPr>
          </w:p>
          <w:p w:rsidR="008A5E83" w:rsidRPr="008A5E83" w:rsidRDefault="008A5E83" w:rsidP="00B337CE">
            <w:pPr>
              <w:rPr>
                <w:rFonts w:ascii="Arial" w:hAnsi="Arial" w:cs="Arial"/>
                <w:b/>
                <w:noProof/>
                <w:lang w:val="en-GB" w:eastAsia="en-GB"/>
              </w:rPr>
            </w:pPr>
            <w:r w:rsidRPr="008A5E83">
              <w:rPr>
                <w:rFonts w:ascii="Arial" w:hAnsi="Arial" w:cs="Arial"/>
                <w:b/>
                <w:lang w:val="en-GB"/>
              </w:rPr>
              <w:t>Click on Purchase Order with Logo to include the school logo</w:t>
            </w:r>
            <w:r>
              <w:rPr>
                <w:rFonts w:ascii="Arial" w:hAnsi="Arial" w:cs="Arial"/>
                <w:b/>
                <w:lang w:val="en-GB"/>
              </w:rPr>
              <w:t xml:space="preserve">.  Then upload the </w:t>
            </w:r>
            <w:proofErr w:type="spellStart"/>
            <w:r>
              <w:rPr>
                <w:rFonts w:ascii="Arial" w:hAnsi="Arial" w:cs="Arial"/>
                <w:b/>
                <w:lang w:val="en-GB"/>
              </w:rPr>
              <w:t>fiel</w:t>
            </w:r>
            <w:proofErr w:type="spellEnd"/>
            <w:r>
              <w:rPr>
                <w:rFonts w:ascii="Arial" w:hAnsi="Arial" w:cs="Arial"/>
                <w:b/>
                <w:lang w:val="en-GB"/>
              </w:rPr>
              <w:t xml:space="preserve"> in the format.  Check in stationery details to see the template.</w:t>
            </w:r>
          </w:p>
        </w:tc>
      </w:tr>
      <w:tr w:rsidR="004512FB" w:rsidRPr="008F29EA" w:rsidTr="00573875">
        <w:tc>
          <w:tcPr>
            <w:tcW w:w="4513" w:type="dxa"/>
            <w:shd w:val="clear" w:color="auto" w:fill="auto"/>
          </w:tcPr>
          <w:p w:rsidR="004512FB" w:rsidRPr="008F29EA" w:rsidRDefault="004512FB" w:rsidP="00B337CE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Default Requisition Template</w:t>
            </w:r>
          </w:p>
        </w:tc>
        <w:tc>
          <w:tcPr>
            <w:tcW w:w="4621" w:type="dxa"/>
            <w:shd w:val="clear" w:color="auto" w:fill="auto"/>
          </w:tcPr>
          <w:p w:rsidR="004512FB" w:rsidRPr="008F29EA" w:rsidRDefault="004512FB" w:rsidP="00B337CE">
            <w:pPr>
              <w:rPr>
                <w:rFonts w:ascii="Arial" w:hAnsi="Arial" w:cs="Arial"/>
                <w:b/>
                <w:noProof/>
                <w:lang w:val="en-GB" w:eastAsia="en-GB"/>
              </w:rPr>
            </w:pPr>
            <w:r w:rsidRPr="008F29EA">
              <w:rPr>
                <w:rFonts w:ascii="Arial" w:hAnsi="Arial" w:cs="Arial"/>
                <w:lang w:val="en-GB"/>
              </w:rPr>
              <w:t>Select the default template for printed requisitions from the customised orders created in Stationery Details</w:t>
            </w:r>
          </w:p>
        </w:tc>
      </w:tr>
      <w:tr w:rsidR="004512FB" w:rsidRPr="008F29EA" w:rsidTr="00573875">
        <w:tc>
          <w:tcPr>
            <w:tcW w:w="4513" w:type="dxa"/>
            <w:shd w:val="clear" w:color="auto" w:fill="auto"/>
          </w:tcPr>
          <w:p w:rsidR="004512FB" w:rsidRPr="008F29EA" w:rsidRDefault="004512FB" w:rsidP="00B337CE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Default Supplier Email Template</w:t>
            </w:r>
          </w:p>
        </w:tc>
        <w:tc>
          <w:tcPr>
            <w:tcW w:w="4621" w:type="dxa"/>
            <w:shd w:val="clear" w:color="auto" w:fill="auto"/>
          </w:tcPr>
          <w:p w:rsidR="004512FB" w:rsidRPr="008F29EA" w:rsidRDefault="004512FB" w:rsidP="00B337CE">
            <w:pPr>
              <w:rPr>
                <w:rFonts w:ascii="Arial" w:hAnsi="Arial" w:cs="Arial"/>
                <w:b/>
                <w:noProof/>
                <w:lang w:val="en-GB" w:eastAsia="en-GB"/>
              </w:rPr>
            </w:pPr>
            <w:r w:rsidRPr="008F29EA">
              <w:rPr>
                <w:rFonts w:ascii="Arial" w:hAnsi="Arial" w:cs="Arial"/>
                <w:lang w:val="en-GB"/>
              </w:rPr>
              <w:t>Select the default template for supplier emails from the customised orders created in Stationery Details</w:t>
            </w:r>
          </w:p>
        </w:tc>
      </w:tr>
      <w:tr w:rsidR="004512FB" w:rsidRPr="008F29EA" w:rsidTr="00573875">
        <w:tc>
          <w:tcPr>
            <w:tcW w:w="4513" w:type="dxa"/>
            <w:shd w:val="clear" w:color="auto" w:fill="auto"/>
          </w:tcPr>
          <w:p w:rsidR="004512FB" w:rsidRPr="008F29EA" w:rsidRDefault="004512FB" w:rsidP="00B337CE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Attach PO Terms &amp; Conditions</w:t>
            </w:r>
          </w:p>
        </w:tc>
        <w:tc>
          <w:tcPr>
            <w:tcW w:w="4621" w:type="dxa"/>
            <w:shd w:val="clear" w:color="auto" w:fill="auto"/>
          </w:tcPr>
          <w:p w:rsidR="004512FB" w:rsidRPr="008F29EA" w:rsidRDefault="004512FB" w:rsidP="00B337CE">
            <w:pPr>
              <w:rPr>
                <w:rFonts w:ascii="Arial" w:hAnsi="Arial" w:cs="Arial"/>
                <w:b/>
                <w:noProof/>
                <w:lang w:val="en-GB" w:eastAsia="en-GB"/>
              </w:rPr>
            </w:pPr>
            <w:r w:rsidRPr="008F29EA">
              <w:rPr>
                <w:rFonts w:ascii="Arial" w:hAnsi="Arial" w:cs="Arial"/>
                <w:lang w:val="en-GB"/>
              </w:rPr>
              <w:t>The school purchasing terms and conditions can be uploaded to be attached to the Purchase Order when emailed to the supplier</w:t>
            </w:r>
          </w:p>
        </w:tc>
      </w:tr>
      <w:tr w:rsidR="004512FB" w:rsidRPr="008F29EA" w:rsidTr="00573875">
        <w:tc>
          <w:tcPr>
            <w:tcW w:w="4513" w:type="dxa"/>
            <w:shd w:val="clear" w:color="auto" w:fill="auto"/>
          </w:tcPr>
          <w:p w:rsidR="004512FB" w:rsidRPr="008F29EA" w:rsidRDefault="004512FB" w:rsidP="00B337CE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lastRenderedPageBreak/>
              <w:t>Attach scanned signature</w:t>
            </w:r>
          </w:p>
        </w:tc>
        <w:tc>
          <w:tcPr>
            <w:tcW w:w="4621" w:type="dxa"/>
            <w:shd w:val="clear" w:color="auto" w:fill="auto"/>
          </w:tcPr>
          <w:p w:rsidR="004512FB" w:rsidRPr="008F29EA" w:rsidRDefault="004512FB" w:rsidP="00B337CE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An authorised signature can be uploaded to be used on the default templates for all forms.</w:t>
            </w:r>
          </w:p>
        </w:tc>
      </w:tr>
      <w:tr w:rsidR="00D773FA" w:rsidRPr="008F29EA" w:rsidTr="00573875">
        <w:tc>
          <w:tcPr>
            <w:tcW w:w="4513" w:type="dxa"/>
            <w:shd w:val="clear" w:color="auto" w:fill="auto"/>
          </w:tcPr>
          <w:p w:rsidR="00D773FA" w:rsidRPr="008F29EA" w:rsidRDefault="00D773FA" w:rsidP="00B337CE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Do Not Use GRN</w:t>
            </w:r>
          </w:p>
        </w:tc>
        <w:tc>
          <w:tcPr>
            <w:tcW w:w="4621" w:type="dxa"/>
            <w:shd w:val="clear" w:color="auto" w:fill="auto"/>
          </w:tcPr>
          <w:p w:rsidR="00D773FA" w:rsidRPr="008F29EA" w:rsidRDefault="00D773FA" w:rsidP="00B337CE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Select this if you do not want to use the good receipt process.</w:t>
            </w:r>
          </w:p>
        </w:tc>
      </w:tr>
    </w:tbl>
    <w:p w:rsidR="004512FB" w:rsidRDefault="004512FB" w:rsidP="004512FB">
      <w:pPr>
        <w:rPr>
          <w:rFonts w:ascii="Arial" w:hAnsi="Arial" w:cs="Arial"/>
          <w:b/>
          <w:noProof/>
          <w:lang w:val="en-GB" w:eastAsia="en-GB"/>
        </w:rPr>
      </w:pPr>
    </w:p>
    <w:p w:rsidR="004512FB" w:rsidRDefault="004512FB" w:rsidP="004512FB">
      <w:pPr>
        <w:rPr>
          <w:rFonts w:ascii="Arial" w:hAnsi="Arial" w:cs="Arial"/>
          <w:noProof/>
          <w:lang w:val="en-GB" w:eastAsia="en-GB"/>
        </w:rPr>
      </w:pPr>
      <w:r>
        <w:rPr>
          <w:rFonts w:ascii="Arial" w:hAnsi="Arial" w:cs="Arial"/>
          <w:noProof/>
          <w:lang w:val="en-GB" w:eastAsia="en-GB"/>
        </w:rPr>
        <w:t xml:space="preserve">Click </w:t>
      </w:r>
      <w:r>
        <w:rPr>
          <w:rFonts w:ascii="Arial" w:hAnsi="Arial" w:cs="Arial"/>
          <w:b/>
          <w:noProof/>
          <w:lang w:val="en-GB" w:eastAsia="en-GB"/>
        </w:rPr>
        <w:t xml:space="preserve">Save </w:t>
      </w:r>
      <w:r>
        <w:rPr>
          <w:rFonts w:ascii="Arial" w:hAnsi="Arial" w:cs="Arial"/>
          <w:noProof/>
          <w:lang w:val="en-GB" w:eastAsia="en-GB"/>
        </w:rPr>
        <w:t>when completed.</w:t>
      </w:r>
    </w:p>
    <w:p w:rsidR="004512FB" w:rsidRDefault="004512FB" w:rsidP="00D773FA">
      <w:pPr>
        <w:pStyle w:val="Heading3"/>
      </w:pPr>
      <w:r>
        <w:br w:type="page"/>
      </w:r>
      <w:bookmarkStart w:id="14" w:name="_Toc498955596"/>
      <w:r w:rsidRPr="00A403B7">
        <w:lastRenderedPageBreak/>
        <w:t>Sales</w:t>
      </w:r>
      <w:bookmarkEnd w:id="14"/>
    </w:p>
    <w:p w:rsidR="005828CA" w:rsidRPr="00A403B7" w:rsidRDefault="005828CA" w:rsidP="004512FB">
      <w:pPr>
        <w:rPr>
          <w:rFonts w:ascii="Arial" w:hAnsi="Arial" w:cs="Arial"/>
          <w:b/>
          <w:noProof/>
          <w:lang w:val="en-GB" w:eastAsia="en-GB"/>
        </w:rPr>
      </w:pPr>
    </w:p>
    <w:p w:rsidR="008B67C3" w:rsidRDefault="008A5E83" w:rsidP="004512FB">
      <w:pPr>
        <w:rPr>
          <w:rFonts w:ascii="Arial" w:hAnsi="Arial" w:cs="Arial"/>
          <w:noProof/>
          <w:lang w:val="en-GB" w:eastAsia="en-GB"/>
        </w:rPr>
      </w:pPr>
      <w:r w:rsidRPr="008A5E83">
        <w:rPr>
          <w:rFonts w:ascii="Arial" w:hAnsi="Arial" w:cs="Arial"/>
          <w:noProof/>
          <w:lang w:val="en-GB" w:eastAsia="en-GB"/>
        </w:rPr>
        <w:drawing>
          <wp:inline distT="0" distB="0" distL="0" distR="0">
            <wp:extent cx="6188710" cy="2684181"/>
            <wp:effectExtent l="76200" t="76200" r="135890" b="135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6841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512FB" w:rsidRDefault="004512FB" w:rsidP="004512FB">
      <w:pPr>
        <w:rPr>
          <w:rFonts w:ascii="Arial" w:hAnsi="Arial" w:cs="Arial"/>
          <w:noProof/>
          <w:lang w:val="en-GB" w:eastAsia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3"/>
        <w:gridCol w:w="4985"/>
      </w:tblGrid>
      <w:tr w:rsidR="004512FB" w:rsidRPr="008F29EA" w:rsidTr="005828CA">
        <w:tc>
          <w:tcPr>
            <w:tcW w:w="4513" w:type="dxa"/>
            <w:shd w:val="clear" w:color="auto" w:fill="auto"/>
          </w:tcPr>
          <w:p w:rsidR="004512FB" w:rsidRPr="008F29EA" w:rsidRDefault="004512FB" w:rsidP="00B337CE">
            <w:pPr>
              <w:rPr>
                <w:rFonts w:ascii="Arial" w:hAnsi="Arial" w:cs="Arial"/>
                <w:b/>
                <w:noProof/>
                <w:lang w:val="en-GB" w:eastAsia="en-GB"/>
              </w:rPr>
            </w:pPr>
            <w:r w:rsidRPr="008F29EA">
              <w:rPr>
                <w:rFonts w:ascii="Arial" w:hAnsi="Arial" w:cs="Arial"/>
                <w:b/>
                <w:noProof/>
                <w:lang w:val="en-GB" w:eastAsia="en-GB"/>
              </w:rPr>
              <w:t xml:space="preserve">Aged </w:t>
            </w:r>
            <w:r>
              <w:rPr>
                <w:rFonts w:ascii="Arial" w:hAnsi="Arial" w:cs="Arial"/>
                <w:b/>
                <w:noProof/>
                <w:lang w:val="en-GB" w:eastAsia="en-GB"/>
              </w:rPr>
              <w:t xml:space="preserve">Debtor </w:t>
            </w:r>
            <w:r w:rsidRPr="008F29EA">
              <w:rPr>
                <w:rFonts w:ascii="Arial" w:hAnsi="Arial" w:cs="Arial"/>
                <w:b/>
                <w:noProof/>
                <w:lang w:val="en-GB" w:eastAsia="en-GB"/>
              </w:rPr>
              <w:t>Periods</w:t>
            </w:r>
          </w:p>
        </w:tc>
        <w:tc>
          <w:tcPr>
            <w:tcW w:w="4985" w:type="dxa"/>
            <w:shd w:val="clear" w:color="auto" w:fill="auto"/>
          </w:tcPr>
          <w:p w:rsidR="004512FB" w:rsidRPr="008F29EA" w:rsidRDefault="004512FB" w:rsidP="00B337CE">
            <w:pPr>
              <w:rPr>
                <w:rFonts w:ascii="Arial" w:hAnsi="Arial" w:cs="Arial"/>
                <w:noProof/>
                <w:lang w:val="en-GB" w:eastAsia="en-GB"/>
              </w:rPr>
            </w:pPr>
            <w:r w:rsidRPr="008F29EA">
              <w:rPr>
                <w:rFonts w:ascii="Arial" w:hAnsi="Arial" w:cs="Arial"/>
                <w:noProof/>
                <w:lang w:val="en-GB" w:eastAsia="en-GB"/>
              </w:rPr>
              <w:t>This allows the number of day</w:t>
            </w:r>
            <w:r>
              <w:rPr>
                <w:rFonts w:ascii="Arial" w:hAnsi="Arial" w:cs="Arial"/>
                <w:noProof/>
                <w:lang w:val="en-GB" w:eastAsia="en-GB"/>
              </w:rPr>
              <w:t>s to be set for the Aged Debtor</w:t>
            </w:r>
            <w:r w:rsidRPr="008F29EA">
              <w:rPr>
                <w:rFonts w:ascii="Arial" w:hAnsi="Arial" w:cs="Arial"/>
                <w:noProof/>
                <w:lang w:val="en-GB" w:eastAsia="en-GB"/>
              </w:rPr>
              <w:t xml:space="preserve"> Report</w:t>
            </w:r>
          </w:p>
        </w:tc>
      </w:tr>
      <w:tr w:rsidR="004512FB" w:rsidRPr="008F29EA" w:rsidTr="005828CA">
        <w:tc>
          <w:tcPr>
            <w:tcW w:w="4513" w:type="dxa"/>
            <w:shd w:val="clear" w:color="auto" w:fill="auto"/>
          </w:tcPr>
          <w:p w:rsidR="004512FB" w:rsidRPr="008F29EA" w:rsidRDefault="004512FB" w:rsidP="00B337CE">
            <w:pPr>
              <w:rPr>
                <w:rFonts w:ascii="Arial" w:hAnsi="Arial" w:cs="Arial"/>
                <w:b/>
                <w:noProof/>
                <w:lang w:val="en-GB" w:eastAsia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 xml:space="preserve">Default </w:t>
            </w:r>
            <w:r>
              <w:rPr>
                <w:rFonts w:ascii="Arial" w:hAnsi="Arial" w:cs="Arial"/>
                <w:b/>
                <w:lang w:val="en-GB"/>
              </w:rPr>
              <w:t>Debtor Letter</w:t>
            </w:r>
          </w:p>
        </w:tc>
        <w:tc>
          <w:tcPr>
            <w:tcW w:w="4985" w:type="dxa"/>
            <w:shd w:val="clear" w:color="auto" w:fill="auto"/>
          </w:tcPr>
          <w:p w:rsidR="004512FB" w:rsidRPr="008F29EA" w:rsidRDefault="004512FB" w:rsidP="00B337CE">
            <w:pPr>
              <w:rPr>
                <w:rFonts w:ascii="Arial" w:hAnsi="Arial" w:cs="Arial"/>
                <w:b/>
                <w:noProof/>
                <w:lang w:val="en-GB" w:eastAsia="en-GB"/>
              </w:rPr>
            </w:pPr>
            <w:r>
              <w:rPr>
                <w:rFonts w:ascii="Arial" w:hAnsi="Arial" w:cs="Arial"/>
                <w:lang w:val="en-GB"/>
              </w:rPr>
              <w:t>To come</w:t>
            </w:r>
          </w:p>
        </w:tc>
      </w:tr>
      <w:tr w:rsidR="004512FB" w:rsidRPr="008F29EA" w:rsidTr="005828CA">
        <w:tc>
          <w:tcPr>
            <w:tcW w:w="4513" w:type="dxa"/>
            <w:shd w:val="clear" w:color="auto" w:fill="auto"/>
          </w:tcPr>
          <w:p w:rsidR="004512FB" w:rsidRPr="008F29EA" w:rsidRDefault="004512FB" w:rsidP="00B337CE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 xml:space="preserve">Default </w:t>
            </w:r>
            <w:r>
              <w:rPr>
                <w:rFonts w:ascii="Arial" w:hAnsi="Arial" w:cs="Arial"/>
                <w:b/>
                <w:lang w:val="en-GB"/>
              </w:rPr>
              <w:t>Sales Order</w:t>
            </w:r>
            <w:r w:rsidRPr="008F29EA">
              <w:rPr>
                <w:rFonts w:ascii="Arial" w:hAnsi="Arial" w:cs="Arial"/>
                <w:b/>
                <w:lang w:val="en-GB"/>
              </w:rPr>
              <w:t xml:space="preserve"> Template</w:t>
            </w:r>
          </w:p>
        </w:tc>
        <w:tc>
          <w:tcPr>
            <w:tcW w:w="4985" w:type="dxa"/>
            <w:shd w:val="clear" w:color="auto" w:fill="auto"/>
          </w:tcPr>
          <w:p w:rsidR="004512FB" w:rsidRPr="008F29EA" w:rsidRDefault="00D773FA" w:rsidP="00B337CE">
            <w:pPr>
              <w:rPr>
                <w:rFonts w:ascii="Arial" w:hAnsi="Arial" w:cs="Arial"/>
                <w:b/>
                <w:noProof/>
                <w:lang w:val="en-GB" w:eastAsia="en-GB"/>
              </w:rPr>
            </w:pPr>
            <w:r>
              <w:rPr>
                <w:rFonts w:ascii="Arial" w:hAnsi="Arial" w:cs="Arial"/>
                <w:lang w:val="en-GB"/>
              </w:rPr>
              <w:t>Go to stationery to change some text</w:t>
            </w:r>
            <w:r w:rsidR="00AE59C5">
              <w:rPr>
                <w:rFonts w:ascii="Arial" w:hAnsi="Arial" w:cs="Arial"/>
                <w:lang w:val="en-GB"/>
              </w:rPr>
              <w:t xml:space="preserve">.  These </w:t>
            </w:r>
            <w:proofErr w:type="gramStart"/>
            <w:r w:rsidR="00AE59C5">
              <w:rPr>
                <w:rFonts w:ascii="Arial" w:hAnsi="Arial" w:cs="Arial"/>
                <w:lang w:val="en-GB"/>
              </w:rPr>
              <w:t>can be printed off</w:t>
            </w:r>
            <w:proofErr w:type="gramEnd"/>
            <w:r w:rsidR="00AE59C5">
              <w:rPr>
                <w:rFonts w:ascii="Arial" w:hAnsi="Arial" w:cs="Arial"/>
                <w:lang w:val="en-GB"/>
              </w:rPr>
              <w:t xml:space="preserve"> for transactions within the sales invoices under PDF column.</w:t>
            </w:r>
          </w:p>
        </w:tc>
      </w:tr>
      <w:tr w:rsidR="008A5E83" w:rsidRPr="008F29EA" w:rsidTr="005828CA">
        <w:tc>
          <w:tcPr>
            <w:tcW w:w="4513" w:type="dxa"/>
            <w:shd w:val="clear" w:color="auto" w:fill="auto"/>
          </w:tcPr>
          <w:p w:rsidR="008A5E83" w:rsidRPr="008F29EA" w:rsidRDefault="008A5E83" w:rsidP="00B337CE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Default Sales Credit Note Template</w:t>
            </w:r>
          </w:p>
        </w:tc>
        <w:tc>
          <w:tcPr>
            <w:tcW w:w="4985" w:type="dxa"/>
            <w:shd w:val="clear" w:color="auto" w:fill="auto"/>
          </w:tcPr>
          <w:p w:rsidR="008A5E83" w:rsidRDefault="00AE59C5" w:rsidP="00AE59C5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 xml:space="preserve">Go to stationery to change some text. These </w:t>
            </w:r>
            <w:proofErr w:type="gramStart"/>
            <w:r>
              <w:rPr>
                <w:rFonts w:ascii="Arial" w:hAnsi="Arial" w:cs="Arial"/>
                <w:lang w:val="en-GB"/>
              </w:rPr>
              <w:t>can be printed off</w:t>
            </w:r>
            <w:proofErr w:type="gramEnd"/>
            <w:r>
              <w:rPr>
                <w:rFonts w:ascii="Arial" w:hAnsi="Arial" w:cs="Arial"/>
                <w:lang w:val="en-GB"/>
              </w:rPr>
              <w:t xml:space="preserve"> within the sales credit notes under PDF column.</w:t>
            </w:r>
          </w:p>
        </w:tc>
      </w:tr>
      <w:tr w:rsidR="004512FB" w:rsidRPr="008F29EA" w:rsidTr="005828CA">
        <w:tc>
          <w:tcPr>
            <w:tcW w:w="4513" w:type="dxa"/>
            <w:shd w:val="clear" w:color="auto" w:fill="auto"/>
          </w:tcPr>
          <w:p w:rsidR="004512FB" w:rsidRPr="008F29EA" w:rsidRDefault="004512FB" w:rsidP="00B337CE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 xml:space="preserve">Default </w:t>
            </w:r>
            <w:r>
              <w:rPr>
                <w:rFonts w:ascii="Arial" w:hAnsi="Arial" w:cs="Arial"/>
                <w:b/>
                <w:lang w:val="en-GB"/>
              </w:rPr>
              <w:t xml:space="preserve">Customer </w:t>
            </w:r>
            <w:r w:rsidRPr="008F29EA">
              <w:rPr>
                <w:rFonts w:ascii="Arial" w:hAnsi="Arial" w:cs="Arial"/>
                <w:b/>
                <w:lang w:val="en-GB"/>
              </w:rPr>
              <w:t>Email Template</w:t>
            </w:r>
          </w:p>
        </w:tc>
        <w:tc>
          <w:tcPr>
            <w:tcW w:w="4985" w:type="dxa"/>
            <w:shd w:val="clear" w:color="auto" w:fill="auto"/>
          </w:tcPr>
          <w:p w:rsidR="004512FB" w:rsidRPr="008F29EA" w:rsidRDefault="004512FB" w:rsidP="00B337CE">
            <w:pPr>
              <w:rPr>
                <w:rFonts w:ascii="Arial" w:hAnsi="Arial" w:cs="Arial"/>
                <w:b/>
                <w:noProof/>
                <w:lang w:val="en-GB" w:eastAsia="en-GB"/>
              </w:rPr>
            </w:pPr>
            <w:r>
              <w:rPr>
                <w:rFonts w:ascii="Arial" w:hAnsi="Arial" w:cs="Arial"/>
                <w:lang w:val="en-GB"/>
              </w:rPr>
              <w:t>To come</w:t>
            </w:r>
          </w:p>
        </w:tc>
      </w:tr>
      <w:tr w:rsidR="004512FB" w:rsidRPr="008F29EA" w:rsidTr="005828CA">
        <w:tc>
          <w:tcPr>
            <w:tcW w:w="4513" w:type="dxa"/>
            <w:shd w:val="clear" w:color="auto" w:fill="auto"/>
          </w:tcPr>
          <w:p w:rsidR="004512FB" w:rsidRPr="008F29EA" w:rsidRDefault="004512FB" w:rsidP="00B337CE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Attach scanned signature</w:t>
            </w:r>
          </w:p>
        </w:tc>
        <w:tc>
          <w:tcPr>
            <w:tcW w:w="4985" w:type="dxa"/>
            <w:shd w:val="clear" w:color="auto" w:fill="auto"/>
          </w:tcPr>
          <w:p w:rsidR="004512FB" w:rsidRPr="008F29EA" w:rsidRDefault="004512FB" w:rsidP="00B337CE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An authorised signature can be uploaded to be used on the default templates for all forms.</w:t>
            </w:r>
          </w:p>
        </w:tc>
      </w:tr>
    </w:tbl>
    <w:p w:rsidR="004512FB" w:rsidRDefault="004512FB" w:rsidP="004512FB">
      <w:pPr>
        <w:rPr>
          <w:rFonts w:ascii="Arial" w:hAnsi="Arial" w:cs="Arial"/>
          <w:noProof/>
          <w:lang w:val="en-GB" w:eastAsia="en-GB"/>
        </w:rPr>
      </w:pPr>
    </w:p>
    <w:p w:rsidR="004512FB" w:rsidRDefault="004512FB" w:rsidP="004512FB">
      <w:pPr>
        <w:rPr>
          <w:rFonts w:ascii="Arial" w:hAnsi="Arial" w:cs="Arial"/>
          <w:noProof/>
          <w:lang w:val="en-GB" w:eastAsia="en-GB"/>
        </w:rPr>
      </w:pPr>
    </w:p>
    <w:p w:rsidR="004512FB" w:rsidRDefault="004512FB" w:rsidP="004512FB">
      <w:pPr>
        <w:rPr>
          <w:rFonts w:ascii="Arial" w:hAnsi="Arial" w:cs="Arial"/>
          <w:noProof/>
          <w:lang w:val="en-GB" w:eastAsia="en-GB"/>
        </w:rPr>
      </w:pPr>
      <w:r>
        <w:rPr>
          <w:rFonts w:ascii="Arial" w:hAnsi="Arial" w:cs="Arial"/>
          <w:noProof/>
          <w:lang w:val="en-GB" w:eastAsia="en-GB"/>
        </w:rPr>
        <w:t xml:space="preserve">Click </w:t>
      </w:r>
      <w:r>
        <w:rPr>
          <w:rFonts w:ascii="Arial" w:hAnsi="Arial" w:cs="Arial"/>
          <w:b/>
          <w:noProof/>
          <w:lang w:val="en-GB" w:eastAsia="en-GB"/>
        </w:rPr>
        <w:t xml:space="preserve">Save </w:t>
      </w:r>
      <w:r>
        <w:rPr>
          <w:rFonts w:ascii="Arial" w:hAnsi="Arial" w:cs="Arial"/>
          <w:noProof/>
          <w:lang w:val="en-GB" w:eastAsia="en-GB"/>
        </w:rPr>
        <w:t>when completed.</w:t>
      </w:r>
    </w:p>
    <w:p w:rsidR="004512FB" w:rsidRDefault="004512FB" w:rsidP="004512FB">
      <w:pPr>
        <w:rPr>
          <w:rFonts w:ascii="Arial" w:hAnsi="Arial" w:cs="Arial"/>
          <w:noProof/>
          <w:lang w:val="en-GB" w:eastAsia="en-GB"/>
        </w:rPr>
      </w:pPr>
    </w:p>
    <w:p w:rsidR="004512FB" w:rsidRPr="00AC402D" w:rsidRDefault="004512FB" w:rsidP="004512FB">
      <w:pPr>
        <w:rPr>
          <w:rFonts w:ascii="Arial" w:hAnsi="Arial" w:cs="Arial"/>
          <w:noProof/>
          <w:lang w:val="en-GB" w:eastAsia="en-GB"/>
        </w:rPr>
      </w:pPr>
      <w:r>
        <w:rPr>
          <w:rFonts w:ascii="Arial" w:hAnsi="Arial" w:cs="Arial"/>
          <w:noProof/>
          <w:lang w:val="en-GB" w:eastAsia="en-GB"/>
        </w:rPr>
        <w:br w:type="page"/>
      </w:r>
    </w:p>
    <w:p w:rsidR="004512FB" w:rsidRPr="00DA375F" w:rsidRDefault="004512FB" w:rsidP="00D773FA">
      <w:pPr>
        <w:pStyle w:val="Heading3"/>
      </w:pPr>
      <w:bookmarkStart w:id="15" w:name="_Toc498955597"/>
      <w:r w:rsidRPr="00DA375F">
        <w:lastRenderedPageBreak/>
        <w:t>Petty Cash</w:t>
      </w:r>
      <w:bookmarkEnd w:id="15"/>
    </w:p>
    <w:p w:rsidR="00F7206F" w:rsidRDefault="00F7206F" w:rsidP="004512FB">
      <w:pPr>
        <w:rPr>
          <w:noProof/>
          <w:lang w:val="en-GB" w:eastAsia="en-GB"/>
        </w:rPr>
      </w:pPr>
    </w:p>
    <w:p w:rsidR="00F7206F" w:rsidRDefault="002A7D3C" w:rsidP="004512FB">
      <w:pPr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53E612CD" wp14:editId="3C6C1FE9">
            <wp:extent cx="5928360" cy="3312907"/>
            <wp:effectExtent l="19050" t="19050" r="15240" b="209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6468" t="6177" r="2258" b="9324"/>
                    <a:stretch/>
                  </pic:blipFill>
                  <pic:spPr bwMode="auto">
                    <a:xfrm>
                      <a:off x="0" y="0"/>
                      <a:ext cx="5921799" cy="3309241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4B14" w:rsidRDefault="00754B14" w:rsidP="004512FB">
      <w:pPr>
        <w:rPr>
          <w:noProof/>
          <w:lang w:val="en-GB" w:eastAsia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3"/>
        <w:gridCol w:w="4621"/>
      </w:tblGrid>
      <w:tr w:rsidR="004512FB" w:rsidRPr="008F29EA" w:rsidTr="005828CA">
        <w:tc>
          <w:tcPr>
            <w:tcW w:w="4513" w:type="dxa"/>
            <w:shd w:val="clear" w:color="auto" w:fill="auto"/>
          </w:tcPr>
          <w:p w:rsidR="004512FB" w:rsidRPr="008F29EA" w:rsidRDefault="004512FB" w:rsidP="00B337CE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Petty Cash Bank</w:t>
            </w:r>
          </w:p>
        </w:tc>
        <w:tc>
          <w:tcPr>
            <w:tcW w:w="4621" w:type="dxa"/>
            <w:shd w:val="clear" w:color="auto" w:fill="auto"/>
          </w:tcPr>
          <w:p w:rsidR="004512FB" w:rsidRPr="008F29EA" w:rsidRDefault="004512FB" w:rsidP="00B337CE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Enter the petty cash bank account here</w:t>
            </w:r>
          </w:p>
        </w:tc>
      </w:tr>
      <w:tr w:rsidR="004512FB" w:rsidRPr="008F29EA" w:rsidTr="005828CA">
        <w:tc>
          <w:tcPr>
            <w:tcW w:w="4513" w:type="dxa"/>
            <w:shd w:val="clear" w:color="auto" w:fill="auto"/>
          </w:tcPr>
          <w:p w:rsidR="004512FB" w:rsidRPr="008F29EA" w:rsidRDefault="004512FB" w:rsidP="00B337CE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Top Up Bank</w:t>
            </w:r>
          </w:p>
        </w:tc>
        <w:tc>
          <w:tcPr>
            <w:tcW w:w="4621" w:type="dxa"/>
            <w:shd w:val="clear" w:color="auto" w:fill="auto"/>
          </w:tcPr>
          <w:p w:rsidR="004512FB" w:rsidRPr="008F29EA" w:rsidRDefault="004512FB" w:rsidP="00B337CE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This is defaulted in and will be set up as part of the implementation plan</w:t>
            </w:r>
          </w:p>
        </w:tc>
      </w:tr>
      <w:tr w:rsidR="004512FB" w:rsidRPr="008F29EA" w:rsidTr="005828CA">
        <w:tc>
          <w:tcPr>
            <w:tcW w:w="4513" w:type="dxa"/>
            <w:shd w:val="clear" w:color="auto" w:fill="auto"/>
          </w:tcPr>
          <w:p w:rsidR="004512FB" w:rsidRPr="008F29EA" w:rsidRDefault="004512FB" w:rsidP="00B337CE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Petty Cash Amount</w:t>
            </w:r>
          </w:p>
        </w:tc>
        <w:tc>
          <w:tcPr>
            <w:tcW w:w="4621" w:type="dxa"/>
            <w:shd w:val="clear" w:color="auto" w:fill="auto"/>
          </w:tcPr>
          <w:p w:rsidR="004512FB" w:rsidRPr="008F29EA" w:rsidRDefault="004512FB" w:rsidP="00B337CE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>Amount of petty cash</w:t>
            </w:r>
          </w:p>
        </w:tc>
      </w:tr>
      <w:tr w:rsidR="004512FB" w:rsidRPr="008F29EA" w:rsidTr="005828CA">
        <w:tc>
          <w:tcPr>
            <w:tcW w:w="4513" w:type="dxa"/>
            <w:shd w:val="clear" w:color="auto" w:fill="auto"/>
          </w:tcPr>
          <w:p w:rsidR="004512FB" w:rsidRPr="008F29EA" w:rsidRDefault="004512FB" w:rsidP="00B337CE">
            <w:pPr>
              <w:rPr>
                <w:rFonts w:ascii="Arial" w:hAnsi="Arial" w:cs="Arial"/>
                <w:b/>
                <w:lang w:val="en-GB"/>
              </w:rPr>
            </w:pPr>
            <w:r w:rsidRPr="008F29EA">
              <w:rPr>
                <w:rFonts w:ascii="Arial" w:hAnsi="Arial" w:cs="Arial"/>
                <w:b/>
                <w:lang w:val="en-GB"/>
              </w:rPr>
              <w:t>Petty Cash Tolerance Level</w:t>
            </w:r>
          </w:p>
        </w:tc>
        <w:tc>
          <w:tcPr>
            <w:tcW w:w="4621" w:type="dxa"/>
            <w:shd w:val="clear" w:color="auto" w:fill="auto"/>
          </w:tcPr>
          <w:p w:rsidR="004512FB" w:rsidRPr="008F29EA" w:rsidRDefault="004512FB" w:rsidP="00B337CE">
            <w:pPr>
              <w:rPr>
                <w:rFonts w:ascii="Arial" w:hAnsi="Arial" w:cs="Arial"/>
                <w:lang w:val="en-GB"/>
              </w:rPr>
            </w:pPr>
            <w:r w:rsidRPr="008F29EA">
              <w:rPr>
                <w:rFonts w:ascii="Arial" w:hAnsi="Arial" w:cs="Arial"/>
                <w:lang w:val="en-GB"/>
              </w:rPr>
              <w:t xml:space="preserve">Enter the tolerance level </w:t>
            </w:r>
            <w:r>
              <w:rPr>
                <w:rFonts w:ascii="Arial" w:hAnsi="Arial" w:cs="Arial"/>
                <w:lang w:val="en-GB"/>
              </w:rPr>
              <w:t>to provide a warning when</w:t>
            </w:r>
            <w:r w:rsidRPr="008F29EA">
              <w:rPr>
                <w:rFonts w:ascii="Arial" w:hAnsi="Arial" w:cs="Arial"/>
                <w:lang w:val="en-GB"/>
              </w:rPr>
              <w:t xml:space="preserve"> it need</w:t>
            </w:r>
            <w:r>
              <w:rPr>
                <w:rFonts w:ascii="Arial" w:hAnsi="Arial" w:cs="Arial"/>
                <w:lang w:val="en-GB"/>
              </w:rPr>
              <w:t>s</w:t>
            </w:r>
            <w:r w:rsidRPr="008F29EA">
              <w:rPr>
                <w:rFonts w:ascii="Arial" w:hAnsi="Arial" w:cs="Arial"/>
                <w:lang w:val="en-GB"/>
              </w:rPr>
              <w:t xml:space="preserve"> to be topped up</w:t>
            </w:r>
          </w:p>
        </w:tc>
      </w:tr>
    </w:tbl>
    <w:p w:rsidR="004512FB" w:rsidRDefault="004512FB" w:rsidP="004512FB">
      <w:pPr>
        <w:rPr>
          <w:rFonts w:ascii="Arial" w:hAnsi="Arial" w:cs="Arial"/>
          <w:u w:val="single"/>
          <w:lang w:val="en-GB"/>
        </w:rPr>
      </w:pPr>
    </w:p>
    <w:p w:rsidR="004512FB" w:rsidRPr="00AC402D" w:rsidRDefault="004512FB" w:rsidP="004512FB">
      <w:pPr>
        <w:rPr>
          <w:rFonts w:ascii="Arial" w:hAnsi="Arial" w:cs="Arial"/>
          <w:noProof/>
          <w:lang w:val="en-GB" w:eastAsia="en-GB"/>
        </w:rPr>
      </w:pPr>
      <w:r>
        <w:rPr>
          <w:rFonts w:ascii="Arial" w:hAnsi="Arial" w:cs="Arial"/>
          <w:noProof/>
          <w:lang w:val="en-GB" w:eastAsia="en-GB"/>
        </w:rPr>
        <w:t xml:space="preserve">Click </w:t>
      </w:r>
      <w:r>
        <w:rPr>
          <w:rFonts w:ascii="Arial" w:hAnsi="Arial" w:cs="Arial"/>
          <w:b/>
          <w:noProof/>
          <w:lang w:val="en-GB" w:eastAsia="en-GB"/>
        </w:rPr>
        <w:t xml:space="preserve">Save </w:t>
      </w:r>
      <w:r>
        <w:rPr>
          <w:rFonts w:ascii="Arial" w:hAnsi="Arial" w:cs="Arial"/>
          <w:noProof/>
          <w:lang w:val="en-GB" w:eastAsia="en-GB"/>
        </w:rPr>
        <w:t>when completed.</w:t>
      </w:r>
    </w:p>
    <w:p w:rsidR="004512FB" w:rsidRDefault="004512FB" w:rsidP="004512FB">
      <w:pPr>
        <w:rPr>
          <w:rFonts w:ascii="Arial" w:hAnsi="Arial" w:cs="Arial"/>
          <w:u w:val="single"/>
          <w:lang w:val="en-GB"/>
        </w:rPr>
      </w:pPr>
    </w:p>
    <w:p w:rsidR="005828CA" w:rsidRDefault="005828CA" w:rsidP="004512FB">
      <w:pPr>
        <w:rPr>
          <w:rFonts w:ascii="Arial" w:hAnsi="Arial" w:cs="Arial"/>
          <w:b/>
          <w:noProof/>
          <w:sz w:val="26"/>
          <w:szCs w:val="26"/>
          <w:lang w:val="en-GB" w:eastAsia="en-GB"/>
        </w:rPr>
      </w:pPr>
    </w:p>
    <w:p w:rsidR="00D773FA" w:rsidRDefault="00D773FA">
      <w:pPr>
        <w:spacing w:after="200" w:line="276" w:lineRule="auto"/>
        <w:rPr>
          <w:rFonts w:ascii="Arial" w:hAnsi="Arial" w:cs="Arial"/>
          <w:b/>
          <w:noProof/>
          <w:sz w:val="26"/>
          <w:szCs w:val="26"/>
          <w:lang w:val="en-GB" w:eastAsia="en-GB"/>
        </w:rPr>
      </w:pPr>
      <w:r>
        <w:rPr>
          <w:rFonts w:ascii="Arial" w:hAnsi="Arial" w:cs="Arial"/>
          <w:b/>
          <w:noProof/>
          <w:sz w:val="26"/>
          <w:szCs w:val="26"/>
          <w:lang w:val="en-GB" w:eastAsia="en-GB"/>
        </w:rPr>
        <w:br w:type="page"/>
      </w:r>
    </w:p>
    <w:p w:rsidR="004512FB" w:rsidRDefault="002A7D3C" w:rsidP="00D773FA">
      <w:pPr>
        <w:pStyle w:val="Heading3"/>
      </w:pPr>
      <w:bookmarkStart w:id="16" w:name="_Toc498955598"/>
      <w:r w:rsidRPr="004A0811">
        <w:lastRenderedPageBreak/>
        <w:t>Bank Accounts</w:t>
      </w:r>
      <w:bookmarkEnd w:id="16"/>
    </w:p>
    <w:p w:rsidR="00D773FA" w:rsidRDefault="00D773FA" w:rsidP="004512FB">
      <w:pPr>
        <w:rPr>
          <w:rFonts w:ascii="Arial" w:hAnsi="Arial" w:cs="Arial"/>
          <w:b/>
          <w:noProof/>
          <w:sz w:val="26"/>
          <w:szCs w:val="26"/>
          <w:lang w:val="en-GB" w:eastAsia="en-GB"/>
        </w:rPr>
      </w:pPr>
    </w:p>
    <w:p w:rsidR="002A7D3C" w:rsidRPr="004A0811" w:rsidRDefault="002A7D3C" w:rsidP="004512FB">
      <w:pPr>
        <w:rPr>
          <w:rFonts w:ascii="Arial" w:hAnsi="Arial" w:cs="Arial"/>
          <w:b/>
          <w:noProof/>
          <w:sz w:val="26"/>
          <w:szCs w:val="26"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1B10F487" wp14:editId="7481B26F">
            <wp:extent cx="5577840" cy="3066915"/>
            <wp:effectExtent l="19050" t="19050" r="22860" b="196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6202" t="5683" r="1196" b="9818"/>
                    <a:stretch/>
                  </pic:blipFill>
                  <pic:spPr bwMode="auto">
                    <a:xfrm>
                      <a:off x="0" y="0"/>
                      <a:ext cx="5571667" cy="3063521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12FB" w:rsidRDefault="004512FB" w:rsidP="004512FB">
      <w:pPr>
        <w:rPr>
          <w:rFonts w:ascii="Arial" w:hAnsi="Arial" w:cs="Arial"/>
          <w:b/>
          <w:u w:val="single"/>
          <w:lang w:val="en-GB"/>
        </w:rPr>
      </w:pPr>
    </w:p>
    <w:p w:rsidR="002A7D3C" w:rsidRDefault="00A40175" w:rsidP="004512FB">
      <w:pPr>
        <w:rPr>
          <w:rFonts w:ascii="Arial" w:hAnsi="Arial" w:cs="Arial"/>
          <w:b/>
          <w:noProof/>
          <w:sz w:val="26"/>
          <w:szCs w:val="26"/>
          <w:lang w:val="en-GB" w:eastAsia="en-GB"/>
        </w:rPr>
      </w:pPr>
      <w:r>
        <w:rPr>
          <w:rFonts w:ascii="Arial" w:hAnsi="Arial" w:cs="Arial"/>
          <w:b/>
          <w:noProof/>
          <w:sz w:val="26"/>
          <w:szCs w:val="26"/>
          <w:lang w:val="en-GB" w:eastAsia="en-GB"/>
        </w:rPr>
        <w:t xml:space="preserve">The above screen </w:t>
      </w:r>
      <w:r w:rsidR="00D773FA">
        <w:rPr>
          <w:rFonts w:ascii="Arial" w:hAnsi="Arial" w:cs="Arial"/>
          <w:b/>
          <w:noProof/>
          <w:sz w:val="26"/>
          <w:szCs w:val="26"/>
          <w:lang w:val="en-GB" w:eastAsia="en-GB"/>
        </w:rPr>
        <w:t>lists the differ</w:t>
      </w:r>
      <w:r w:rsidR="008761E2">
        <w:rPr>
          <w:rFonts w:ascii="Arial" w:hAnsi="Arial" w:cs="Arial"/>
          <w:b/>
          <w:noProof/>
          <w:sz w:val="26"/>
          <w:szCs w:val="26"/>
          <w:lang w:val="en-GB" w:eastAsia="en-GB"/>
        </w:rPr>
        <w:t>ent bank accounts. Here users can nominate bank account they want to user for different payment methods.</w:t>
      </w:r>
    </w:p>
    <w:p w:rsidR="002A7D3C" w:rsidRDefault="002A7D3C" w:rsidP="004512FB">
      <w:pPr>
        <w:rPr>
          <w:rFonts w:ascii="Arial" w:hAnsi="Arial" w:cs="Arial"/>
          <w:b/>
          <w:noProof/>
          <w:sz w:val="26"/>
          <w:szCs w:val="26"/>
          <w:lang w:val="en-GB" w:eastAsia="en-GB"/>
        </w:rPr>
      </w:pPr>
    </w:p>
    <w:p w:rsidR="002A7D3C" w:rsidRDefault="008761E2" w:rsidP="004512FB">
      <w:pPr>
        <w:rPr>
          <w:rFonts w:ascii="Arial" w:hAnsi="Arial" w:cs="Arial"/>
          <w:b/>
          <w:noProof/>
          <w:sz w:val="26"/>
          <w:szCs w:val="26"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2EA752E6" wp14:editId="6423FDB8">
            <wp:extent cx="5752722" cy="3154680"/>
            <wp:effectExtent l="19050" t="19050" r="19685" b="266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11952" t="11119" r="930"/>
                    <a:stretch/>
                  </pic:blipFill>
                  <pic:spPr bwMode="auto">
                    <a:xfrm>
                      <a:off x="0" y="0"/>
                      <a:ext cx="5746356" cy="3151189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61E2" w:rsidRDefault="008761E2" w:rsidP="004512FB">
      <w:pPr>
        <w:rPr>
          <w:rFonts w:ascii="Arial" w:hAnsi="Arial" w:cs="Arial"/>
          <w:b/>
          <w:noProof/>
          <w:sz w:val="26"/>
          <w:szCs w:val="26"/>
          <w:lang w:val="en-GB" w:eastAsia="en-GB"/>
        </w:rPr>
      </w:pPr>
    </w:p>
    <w:p w:rsidR="008761E2" w:rsidRDefault="008761E2" w:rsidP="004512FB">
      <w:pPr>
        <w:rPr>
          <w:rFonts w:ascii="Arial" w:hAnsi="Arial" w:cs="Arial"/>
          <w:b/>
          <w:noProof/>
          <w:sz w:val="26"/>
          <w:szCs w:val="26"/>
          <w:lang w:val="en-GB" w:eastAsia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3"/>
        <w:gridCol w:w="4621"/>
      </w:tblGrid>
      <w:tr w:rsidR="00DD0255" w:rsidRPr="008F29EA" w:rsidTr="005828CA">
        <w:tc>
          <w:tcPr>
            <w:tcW w:w="4513" w:type="dxa"/>
            <w:shd w:val="clear" w:color="auto" w:fill="auto"/>
          </w:tcPr>
          <w:p w:rsidR="00DD0255" w:rsidRPr="008F29EA" w:rsidRDefault="00DD0255" w:rsidP="006547D8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Printed Cheques</w:t>
            </w:r>
          </w:p>
        </w:tc>
        <w:tc>
          <w:tcPr>
            <w:tcW w:w="4621" w:type="dxa"/>
            <w:shd w:val="clear" w:color="auto" w:fill="auto"/>
          </w:tcPr>
          <w:p w:rsidR="00DD0255" w:rsidRPr="008F29EA" w:rsidRDefault="005828CA" w:rsidP="006547D8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Tick</w:t>
            </w:r>
            <w:r w:rsidR="00574471">
              <w:rPr>
                <w:rFonts w:ascii="Arial" w:hAnsi="Arial" w:cs="Arial"/>
                <w:lang w:val="en-GB"/>
              </w:rPr>
              <w:t xml:space="preserve"> if you want cheques paid from this account</w:t>
            </w:r>
          </w:p>
        </w:tc>
      </w:tr>
      <w:tr w:rsidR="00DD0255" w:rsidRPr="008F29EA" w:rsidTr="005828CA">
        <w:tc>
          <w:tcPr>
            <w:tcW w:w="4513" w:type="dxa"/>
            <w:shd w:val="clear" w:color="auto" w:fill="auto"/>
          </w:tcPr>
          <w:p w:rsidR="00DD0255" w:rsidRPr="008F29EA" w:rsidRDefault="00DD0255" w:rsidP="006547D8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Cheque Type*</w:t>
            </w:r>
          </w:p>
        </w:tc>
        <w:tc>
          <w:tcPr>
            <w:tcW w:w="4621" w:type="dxa"/>
            <w:shd w:val="clear" w:color="auto" w:fill="auto"/>
          </w:tcPr>
          <w:p w:rsidR="00DD0255" w:rsidRPr="008F29EA" w:rsidRDefault="00574471" w:rsidP="006547D8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Select Cheque type</w:t>
            </w:r>
          </w:p>
        </w:tc>
      </w:tr>
      <w:tr w:rsidR="00DD0255" w:rsidRPr="008F29EA" w:rsidTr="005828CA">
        <w:tc>
          <w:tcPr>
            <w:tcW w:w="4513" w:type="dxa"/>
            <w:shd w:val="clear" w:color="auto" w:fill="auto"/>
          </w:tcPr>
          <w:p w:rsidR="00DD0255" w:rsidRPr="008F29EA" w:rsidRDefault="00DD0255" w:rsidP="006547D8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Start Number*</w:t>
            </w:r>
          </w:p>
        </w:tc>
        <w:tc>
          <w:tcPr>
            <w:tcW w:w="4621" w:type="dxa"/>
            <w:shd w:val="clear" w:color="auto" w:fill="auto"/>
          </w:tcPr>
          <w:p w:rsidR="00DD0255" w:rsidRPr="008F29EA" w:rsidRDefault="00574471" w:rsidP="006547D8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Cheque start number</w:t>
            </w:r>
          </w:p>
        </w:tc>
      </w:tr>
    </w:tbl>
    <w:p w:rsidR="00DD0255" w:rsidRDefault="00DD0255" w:rsidP="004512FB">
      <w:pPr>
        <w:rPr>
          <w:rFonts w:ascii="Arial" w:hAnsi="Arial" w:cs="Arial"/>
          <w:b/>
          <w:noProof/>
          <w:sz w:val="26"/>
          <w:szCs w:val="26"/>
          <w:lang w:val="en-GB" w:eastAsia="en-GB"/>
        </w:rPr>
      </w:pPr>
    </w:p>
    <w:p w:rsidR="005828CA" w:rsidRDefault="005828CA" w:rsidP="004512FB">
      <w:pPr>
        <w:rPr>
          <w:rFonts w:ascii="Arial" w:hAnsi="Arial" w:cs="Arial"/>
          <w:b/>
          <w:noProof/>
          <w:sz w:val="26"/>
          <w:szCs w:val="26"/>
          <w:lang w:val="en-GB" w:eastAsia="en-GB"/>
        </w:rPr>
      </w:pPr>
    </w:p>
    <w:p w:rsidR="005828CA" w:rsidRDefault="005828CA" w:rsidP="004512FB">
      <w:pPr>
        <w:rPr>
          <w:rFonts w:ascii="Arial" w:hAnsi="Arial" w:cs="Arial"/>
          <w:b/>
          <w:noProof/>
          <w:sz w:val="26"/>
          <w:szCs w:val="26"/>
          <w:lang w:val="en-GB" w:eastAsia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3"/>
        <w:gridCol w:w="4621"/>
      </w:tblGrid>
      <w:tr w:rsidR="00DD0255" w:rsidRPr="008F29EA" w:rsidTr="005828CA">
        <w:tc>
          <w:tcPr>
            <w:tcW w:w="4513" w:type="dxa"/>
            <w:shd w:val="clear" w:color="auto" w:fill="auto"/>
          </w:tcPr>
          <w:p w:rsidR="00DD0255" w:rsidRPr="008F29EA" w:rsidRDefault="00DD0255" w:rsidP="006547D8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Manual Cheques</w:t>
            </w:r>
          </w:p>
        </w:tc>
        <w:tc>
          <w:tcPr>
            <w:tcW w:w="4621" w:type="dxa"/>
            <w:shd w:val="clear" w:color="auto" w:fill="auto"/>
          </w:tcPr>
          <w:p w:rsidR="00DD0255" w:rsidRPr="008F29EA" w:rsidRDefault="005828CA" w:rsidP="006547D8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Tick</w:t>
            </w:r>
            <w:r w:rsidR="00574471">
              <w:rPr>
                <w:rFonts w:ascii="Arial" w:hAnsi="Arial" w:cs="Arial"/>
                <w:lang w:val="en-GB"/>
              </w:rPr>
              <w:t xml:space="preserve"> if you want cheques paid from this account</w:t>
            </w:r>
          </w:p>
        </w:tc>
      </w:tr>
      <w:tr w:rsidR="00DD0255" w:rsidRPr="008F29EA" w:rsidTr="005828CA">
        <w:tc>
          <w:tcPr>
            <w:tcW w:w="4513" w:type="dxa"/>
            <w:shd w:val="clear" w:color="auto" w:fill="auto"/>
          </w:tcPr>
          <w:p w:rsidR="00DD0255" w:rsidRPr="008F29EA" w:rsidRDefault="00DD0255" w:rsidP="006547D8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Remittance Template*</w:t>
            </w:r>
          </w:p>
        </w:tc>
        <w:tc>
          <w:tcPr>
            <w:tcW w:w="4621" w:type="dxa"/>
            <w:shd w:val="clear" w:color="auto" w:fill="auto"/>
          </w:tcPr>
          <w:p w:rsidR="00DD0255" w:rsidRPr="008F29EA" w:rsidRDefault="00574471" w:rsidP="006547D8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Select remittance template</w:t>
            </w:r>
          </w:p>
        </w:tc>
      </w:tr>
      <w:tr w:rsidR="00DD0255" w:rsidRPr="008F29EA" w:rsidTr="005828CA">
        <w:tc>
          <w:tcPr>
            <w:tcW w:w="4513" w:type="dxa"/>
            <w:shd w:val="clear" w:color="auto" w:fill="auto"/>
          </w:tcPr>
          <w:p w:rsidR="00DD0255" w:rsidRPr="008F29EA" w:rsidRDefault="00DD0255" w:rsidP="006547D8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Start Number*</w:t>
            </w:r>
          </w:p>
        </w:tc>
        <w:tc>
          <w:tcPr>
            <w:tcW w:w="4621" w:type="dxa"/>
            <w:shd w:val="clear" w:color="auto" w:fill="auto"/>
          </w:tcPr>
          <w:p w:rsidR="00DD0255" w:rsidRPr="008F29EA" w:rsidRDefault="00574471" w:rsidP="006547D8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Cheque start number</w:t>
            </w:r>
          </w:p>
        </w:tc>
      </w:tr>
    </w:tbl>
    <w:p w:rsidR="00DD0255" w:rsidRDefault="00DD0255" w:rsidP="004512FB">
      <w:pPr>
        <w:rPr>
          <w:rFonts w:ascii="Arial" w:hAnsi="Arial" w:cs="Arial"/>
          <w:b/>
          <w:noProof/>
          <w:sz w:val="26"/>
          <w:szCs w:val="26"/>
          <w:lang w:val="en-GB" w:eastAsia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3"/>
        <w:gridCol w:w="4621"/>
      </w:tblGrid>
      <w:tr w:rsidR="00DD0255" w:rsidRPr="008F29EA" w:rsidTr="005828CA">
        <w:tc>
          <w:tcPr>
            <w:tcW w:w="4513" w:type="dxa"/>
            <w:shd w:val="clear" w:color="auto" w:fill="auto"/>
          </w:tcPr>
          <w:p w:rsidR="00DD0255" w:rsidRPr="008F29EA" w:rsidRDefault="00DD0255" w:rsidP="006547D8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BACS</w:t>
            </w:r>
          </w:p>
        </w:tc>
        <w:tc>
          <w:tcPr>
            <w:tcW w:w="4621" w:type="dxa"/>
            <w:shd w:val="clear" w:color="auto" w:fill="auto"/>
          </w:tcPr>
          <w:p w:rsidR="00DD0255" w:rsidRPr="008F29EA" w:rsidRDefault="005828CA" w:rsidP="00574471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Tick</w:t>
            </w:r>
            <w:r w:rsidR="00574471">
              <w:rPr>
                <w:rFonts w:ascii="Arial" w:hAnsi="Arial" w:cs="Arial"/>
                <w:lang w:val="en-GB"/>
              </w:rPr>
              <w:t xml:space="preserve"> if you want BACS payment paid from this account</w:t>
            </w:r>
          </w:p>
        </w:tc>
      </w:tr>
      <w:tr w:rsidR="00DD0255" w:rsidRPr="008F29EA" w:rsidTr="005828CA">
        <w:tc>
          <w:tcPr>
            <w:tcW w:w="4513" w:type="dxa"/>
            <w:shd w:val="clear" w:color="auto" w:fill="auto"/>
          </w:tcPr>
          <w:p w:rsidR="00DD0255" w:rsidRPr="008F29EA" w:rsidRDefault="00DD0255" w:rsidP="006547D8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Format*</w:t>
            </w:r>
          </w:p>
        </w:tc>
        <w:tc>
          <w:tcPr>
            <w:tcW w:w="4621" w:type="dxa"/>
            <w:shd w:val="clear" w:color="auto" w:fill="auto"/>
          </w:tcPr>
          <w:p w:rsidR="00DD0255" w:rsidRPr="008F29EA" w:rsidRDefault="00574471" w:rsidP="006547D8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Select your bank’s BACS</w:t>
            </w:r>
            <w:r w:rsidR="00923C81">
              <w:rPr>
                <w:rFonts w:ascii="Arial" w:hAnsi="Arial" w:cs="Arial"/>
                <w:lang w:val="en-GB"/>
              </w:rPr>
              <w:t xml:space="preserve"> format</w:t>
            </w:r>
            <w:r>
              <w:rPr>
                <w:rFonts w:ascii="Arial" w:hAnsi="Arial" w:cs="Arial"/>
                <w:lang w:val="en-GB"/>
              </w:rPr>
              <w:t xml:space="preserve"> </w:t>
            </w:r>
          </w:p>
        </w:tc>
      </w:tr>
      <w:tr w:rsidR="00DD0255" w:rsidRPr="008F29EA" w:rsidTr="005828CA">
        <w:tc>
          <w:tcPr>
            <w:tcW w:w="4513" w:type="dxa"/>
            <w:shd w:val="clear" w:color="auto" w:fill="auto"/>
          </w:tcPr>
          <w:p w:rsidR="00DD0255" w:rsidRPr="008F29EA" w:rsidRDefault="00DD0255" w:rsidP="006547D8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Email Template*</w:t>
            </w:r>
          </w:p>
        </w:tc>
        <w:tc>
          <w:tcPr>
            <w:tcW w:w="4621" w:type="dxa"/>
            <w:shd w:val="clear" w:color="auto" w:fill="auto"/>
          </w:tcPr>
          <w:p w:rsidR="00DD0255" w:rsidRPr="008F29EA" w:rsidRDefault="00923C81" w:rsidP="006547D8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 xml:space="preserve">Select email template to </w:t>
            </w:r>
          </w:p>
        </w:tc>
      </w:tr>
      <w:tr w:rsidR="00DD0255" w:rsidRPr="008F29EA" w:rsidTr="005828CA">
        <w:tc>
          <w:tcPr>
            <w:tcW w:w="4513" w:type="dxa"/>
            <w:shd w:val="clear" w:color="auto" w:fill="auto"/>
          </w:tcPr>
          <w:p w:rsidR="00DD0255" w:rsidRPr="008F29EA" w:rsidRDefault="00DD0255" w:rsidP="006547D8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Remittance Template*</w:t>
            </w:r>
          </w:p>
        </w:tc>
        <w:tc>
          <w:tcPr>
            <w:tcW w:w="4621" w:type="dxa"/>
            <w:shd w:val="clear" w:color="auto" w:fill="auto"/>
          </w:tcPr>
          <w:p w:rsidR="00DD0255" w:rsidRPr="008F29EA" w:rsidRDefault="005828CA" w:rsidP="006547D8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Select form Pick List</w:t>
            </w:r>
          </w:p>
        </w:tc>
      </w:tr>
    </w:tbl>
    <w:p w:rsidR="00DD0255" w:rsidRDefault="00DD0255" w:rsidP="004512FB">
      <w:pPr>
        <w:rPr>
          <w:rFonts w:ascii="Arial" w:hAnsi="Arial" w:cs="Arial"/>
          <w:b/>
          <w:noProof/>
          <w:sz w:val="26"/>
          <w:szCs w:val="26"/>
          <w:lang w:val="en-GB" w:eastAsia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3"/>
        <w:gridCol w:w="4621"/>
      </w:tblGrid>
      <w:tr w:rsidR="00DD0255" w:rsidRPr="008F29EA" w:rsidTr="005828CA">
        <w:tc>
          <w:tcPr>
            <w:tcW w:w="4513" w:type="dxa"/>
            <w:shd w:val="clear" w:color="auto" w:fill="auto"/>
          </w:tcPr>
          <w:p w:rsidR="00DD0255" w:rsidRPr="008F29EA" w:rsidRDefault="00DD0255" w:rsidP="006547D8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Accounts Details</w:t>
            </w:r>
          </w:p>
        </w:tc>
        <w:tc>
          <w:tcPr>
            <w:tcW w:w="4621" w:type="dxa"/>
            <w:shd w:val="clear" w:color="auto" w:fill="auto"/>
          </w:tcPr>
          <w:p w:rsidR="00DD0255" w:rsidRPr="008F29EA" w:rsidRDefault="00DD0255" w:rsidP="006547D8">
            <w:pPr>
              <w:rPr>
                <w:rFonts w:ascii="Arial" w:hAnsi="Arial" w:cs="Arial"/>
                <w:lang w:val="en-GB"/>
              </w:rPr>
            </w:pPr>
          </w:p>
        </w:tc>
      </w:tr>
      <w:tr w:rsidR="00DD0255" w:rsidRPr="008F29EA" w:rsidTr="005828CA">
        <w:tc>
          <w:tcPr>
            <w:tcW w:w="4513" w:type="dxa"/>
            <w:shd w:val="clear" w:color="auto" w:fill="auto"/>
          </w:tcPr>
          <w:p w:rsidR="00DD0255" w:rsidRPr="008F29EA" w:rsidRDefault="00DD0255" w:rsidP="006547D8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Account Name*</w:t>
            </w:r>
          </w:p>
        </w:tc>
        <w:tc>
          <w:tcPr>
            <w:tcW w:w="4621" w:type="dxa"/>
            <w:shd w:val="clear" w:color="auto" w:fill="auto"/>
          </w:tcPr>
          <w:p w:rsidR="00DD0255" w:rsidRPr="008F29EA" w:rsidRDefault="005F0362" w:rsidP="006547D8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Name of Account holder</w:t>
            </w:r>
          </w:p>
        </w:tc>
      </w:tr>
      <w:tr w:rsidR="00DD0255" w:rsidRPr="008F29EA" w:rsidTr="005828CA">
        <w:tc>
          <w:tcPr>
            <w:tcW w:w="4513" w:type="dxa"/>
            <w:shd w:val="clear" w:color="auto" w:fill="auto"/>
          </w:tcPr>
          <w:p w:rsidR="00DD0255" w:rsidRPr="008F29EA" w:rsidRDefault="00DD0255" w:rsidP="006547D8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Sort Code*</w:t>
            </w:r>
          </w:p>
        </w:tc>
        <w:tc>
          <w:tcPr>
            <w:tcW w:w="4621" w:type="dxa"/>
            <w:shd w:val="clear" w:color="auto" w:fill="auto"/>
          </w:tcPr>
          <w:p w:rsidR="00DD0255" w:rsidRPr="008F29EA" w:rsidRDefault="005F0362" w:rsidP="006547D8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Sort code</w:t>
            </w:r>
          </w:p>
        </w:tc>
      </w:tr>
      <w:tr w:rsidR="00DD0255" w:rsidRPr="008F29EA" w:rsidTr="005828CA">
        <w:tc>
          <w:tcPr>
            <w:tcW w:w="4513" w:type="dxa"/>
            <w:shd w:val="clear" w:color="auto" w:fill="auto"/>
          </w:tcPr>
          <w:p w:rsidR="00DD0255" w:rsidRPr="008F29EA" w:rsidRDefault="00DD0255" w:rsidP="006547D8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Account Number*</w:t>
            </w:r>
          </w:p>
        </w:tc>
        <w:tc>
          <w:tcPr>
            <w:tcW w:w="4621" w:type="dxa"/>
            <w:shd w:val="clear" w:color="auto" w:fill="auto"/>
          </w:tcPr>
          <w:p w:rsidR="00DD0255" w:rsidRPr="008F29EA" w:rsidRDefault="005F0362" w:rsidP="006547D8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Account Number</w:t>
            </w:r>
          </w:p>
        </w:tc>
      </w:tr>
      <w:tr w:rsidR="00DD0255" w:rsidRPr="008F29EA" w:rsidTr="005828CA">
        <w:trPr>
          <w:trHeight w:val="301"/>
        </w:trPr>
        <w:tc>
          <w:tcPr>
            <w:tcW w:w="4513" w:type="dxa"/>
            <w:shd w:val="clear" w:color="auto" w:fill="auto"/>
          </w:tcPr>
          <w:p w:rsidR="00DD0255" w:rsidRPr="008F29EA" w:rsidRDefault="00574471" w:rsidP="006547D8">
            <w:pPr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Central Fund</w:t>
            </w:r>
          </w:p>
        </w:tc>
        <w:tc>
          <w:tcPr>
            <w:tcW w:w="4621" w:type="dxa"/>
          </w:tcPr>
          <w:p w:rsidR="00DD0255" w:rsidRPr="008F29EA" w:rsidRDefault="00DD0255" w:rsidP="005828CA">
            <w:pPr>
              <w:tabs>
                <w:tab w:val="left" w:pos="2683"/>
              </w:tabs>
              <w:spacing w:after="200" w:line="276" w:lineRule="auto"/>
              <w:rPr>
                <w:rFonts w:ascii="Arial" w:hAnsi="Arial" w:cs="Arial"/>
                <w:b/>
                <w:lang w:val="en-GB"/>
              </w:rPr>
            </w:pPr>
          </w:p>
        </w:tc>
      </w:tr>
    </w:tbl>
    <w:p w:rsidR="004512FB" w:rsidRPr="00DA375F" w:rsidRDefault="00AE59C5" w:rsidP="00D773FA">
      <w:pPr>
        <w:pStyle w:val="Heading3"/>
      </w:pPr>
      <w:bookmarkStart w:id="17" w:name="_Toc498955599"/>
      <w:r>
        <w:t>Miscellaneous</w:t>
      </w:r>
      <w:bookmarkEnd w:id="17"/>
    </w:p>
    <w:p w:rsidR="004A3ACD" w:rsidRDefault="004A3ACD" w:rsidP="004512FB">
      <w:pPr>
        <w:rPr>
          <w:noProof/>
          <w:lang w:val="en-GB" w:eastAsia="en-GB"/>
        </w:rPr>
      </w:pPr>
    </w:p>
    <w:p w:rsidR="001F3621" w:rsidRDefault="00AE59C5" w:rsidP="004512FB">
      <w:pPr>
        <w:rPr>
          <w:noProof/>
          <w:lang w:val="en-GB" w:eastAsia="en-GB"/>
        </w:rPr>
      </w:pPr>
      <w:r w:rsidRPr="00AE59C5">
        <w:rPr>
          <w:noProof/>
          <w:lang w:val="en-GB" w:eastAsia="en-GB"/>
        </w:rPr>
        <w:drawing>
          <wp:inline distT="0" distB="0" distL="0" distR="0">
            <wp:extent cx="6188710" cy="3710843"/>
            <wp:effectExtent l="76200" t="76200" r="135890" b="13779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7108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512FB" w:rsidRDefault="004512FB" w:rsidP="004512FB">
      <w:pPr>
        <w:rPr>
          <w:noProof/>
          <w:lang w:val="en-GB" w:eastAsia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3"/>
        <w:gridCol w:w="4621"/>
      </w:tblGrid>
      <w:tr w:rsidR="004512FB" w:rsidRPr="008F29EA" w:rsidTr="00983DD4">
        <w:tc>
          <w:tcPr>
            <w:tcW w:w="4513" w:type="dxa"/>
            <w:shd w:val="clear" w:color="auto" w:fill="auto"/>
          </w:tcPr>
          <w:p w:rsidR="004512FB" w:rsidRPr="008F29EA" w:rsidRDefault="004512FB" w:rsidP="00B337CE">
            <w:pPr>
              <w:rPr>
                <w:rFonts w:ascii="Arial" w:hAnsi="Arial" w:cs="Arial"/>
                <w:b/>
                <w:noProof/>
                <w:lang w:val="en-GB" w:eastAsia="en-GB"/>
              </w:rPr>
            </w:pPr>
            <w:r w:rsidRPr="008F29EA">
              <w:rPr>
                <w:rFonts w:ascii="Arial" w:hAnsi="Arial" w:cs="Arial"/>
                <w:b/>
                <w:noProof/>
                <w:lang w:val="en-GB" w:eastAsia="en-GB"/>
              </w:rPr>
              <w:t>Enable Tolerance Checking on VAT</w:t>
            </w:r>
          </w:p>
        </w:tc>
        <w:tc>
          <w:tcPr>
            <w:tcW w:w="4621" w:type="dxa"/>
            <w:shd w:val="clear" w:color="auto" w:fill="auto"/>
          </w:tcPr>
          <w:p w:rsidR="004512FB" w:rsidRPr="008F29EA" w:rsidRDefault="004512FB" w:rsidP="00B337CE">
            <w:pPr>
              <w:rPr>
                <w:rFonts w:ascii="Arial" w:hAnsi="Arial" w:cs="Arial"/>
                <w:noProof/>
                <w:lang w:val="en-GB" w:eastAsia="en-GB"/>
              </w:rPr>
            </w:pPr>
            <w:r w:rsidRPr="008F29EA">
              <w:rPr>
                <w:rFonts w:ascii="Arial" w:hAnsi="Arial" w:cs="Arial"/>
                <w:noProof/>
                <w:lang w:val="en-GB" w:eastAsia="en-GB"/>
              </w:rPr>
              <w:t xml:space="preserve">Enables a check to be carried out when </w:t>
            </w:r>
            <w:r>
              <w:rPr>
                <w:rFonts w:ascii="Arial" w:hAnsi="Arial" w:cs="Arial"/>
                <w:noProof/>
                <w:lang w:val="en-GB" w:eastAsia="en-GB"/>
              </w:rPr>
              <w:t>the VAT is changed against an invoicethis can either warn the user that they are over the tolerance or stop them.</w:t>
            </w:r>
          </w:p>
        </w:tc>
      </w:tr>
      <w:tr w:rsidR="004512FB" w:rsidRPr="008F29EA" w:rsidTr="00983DD4">
        <w:tc>
          <w:tcPr>
            <w:tcW w:w="4513" w:type="dxa"/>
            <w:shd w:val="clear" w:color="auto" w:fill="auto"/>
          </w:tcPr>
          <w:p w:rsidR="004512FB" w:rsidRPr="008F29EA" w:rsidRDefault="004512FB" w:rsidP="00B337CE">
            <w:pPr>
              <w:rPr>
                <w:rFonts w:ascii="Arial" w:hAnsi="Arial" w:cs="Arial"/>
                <w:b/>
                <w:noProof/>
                <w:lang w:val="en-GB" w:eastAsia="en-GB"/>
              </w:rPr>
            </w:pPr>
            <w:r w:rsidRPr="008F29EA">
              <w:rPr>
                <w:rFonts w:ascii="Arial" w:hAnsi="Arial" w:cs="Arial"/>
                <w:b/>
                <w:noProof/>
                <w:lang w:val="en-GB" w:eastAsia="en-GB"/>
              </w:rPr>
              <w:lastRenderedPageBreak/>
              <w:t>Tolerance Mode</w:t>
            </w:r>
          </w:p>
        </w:tc>
        <w:tc>
          <w:tcPr>
            <w:tcW w:w="4621" w:type="dxa"/>
            <w:shd w:val="clear" w:color="auto" w:fill="auto"/>
          </w:tcPr>
          <w:p w:rsidR="004512FB" w:rsidRPr="008F29EA" w:rsidRDefault="004512FB" w:rsidP="00B337CE">
            <w:pPr>
              <w:rPr>
                <w:rFonts w:ascii="Arial" w:hAnsi="Arial" w:cs="Arial"/>
                <w:noProof/>
                <w:lang w:val="en-GB" w:eastAsia="en-GB"/>
              </w:rPr>
            </w:pPr>
            <w:r w:rsidRPr="008F29EA">
              <w:rPr>
                <w:rFonts w:ascii="Arial" w:hAnsi="Arial" w:cs="Arial"/>
                <w:noProof/>
                <w:lang w:val="en-GB" w:eastAsia="en-GB"/>
              </w:rPr>
              <w:t xml:space="preserve">Select </w:t>
            </w:r>
            <w:r w:rsidRPr="008F29EA">
              <w:rPr>
                <w:rFonts w:ascii="Arial" w:hAnsi="Arial" w:cs="Arial"/>
                <w:b/>
                <w:noProof/>
                <w:lang w:val="en-GB" w:eastAsia="en-GB"/>
              </w:rPr>
              <w:t>Stop</w:t>
            </w:r>
            <w:r w:rsidRPr="008F29EA">
              <w:rPr>
                <w:rFonts w:ascii="Arial" w:hAnsi="Arial" w:cs="Arial"/>
                <w:noProof/>
                <w:lang w:val="en-GB" w:eastAsia="en-GB"/>
              </w:rPr>
              <w:t xml:space="preserve"> on Error or </w:t>
            </w:r>
            <w:r w:rsidRPr="008F29EA">
              <w:rPr>
                <w:rFonts w:ascii="Arial" w:hAnsi="Arial" w:cs="Arial"/>
                <w:b/>
                <w:noProof/>
                <w:lang w:val="en-GB" w:eastAsia="en-GB"/>
              </w:rPr>
              <w:t>Warn</w:t>
            </w:r>
            <w:r w:rsidRPr="008F29EA">
              <w:rPr>
                <w:rFonts w:ascii="Arial" w:hAnsi="Arial" w:cs="Arial"/>
                <w:noProof/>
                <w:lang w:val="en-GB" w:eastAsia="en-GB"/>
              </w:rPr>
              <w:t xml:space="preserve"> on Error</w:t>
            </w:r>
          </w:p>
        </w:tc>
      </w:tr>
      <w:tr w:rsidR="004512FB" w:rsidRPr="008F29EA" w:rsidTr="00983DD4">
        <w:tc>
          <w:tcPr>
            <w:tcW w:w="4513" w:type="dxa"/>
            <w:shd w:val="clear" w:color="auto" w:fill="auto"/>
          </w:tcPr>
          <w:p w:rsidR="004512FB" w:rsidRPr="008F29EA" w:rsidRDefault="004512FB" w:rsidP="00B337CE">
            <w:pPr>
              <w:rPr>
                <w:rFonts w:ascii="Arial" w:hAnsi="Arial" w:cs="Arial"/>
                <w:b/>
                <w:noProof/>
                <w:lang w:val="en-GB" w:eastAsia="en-GB"/>
              </w:rPr>
            </w:pPr>
            <w:r w:rsidRPr="008F29EA">
              <w:rPr>
                <w:rFonts w:ascii="Arial" w:hAnsi="Arial" w:cs="Arial"/>
                <w:b/>
                <w:noProof/>
                <w:lang w:val="en-GB" w:eastAsia="en-GB"/>
              </w:rPr>
              <w:t>Tolerance Amount</w:t>
            </w:r>
            <w:r w:rsidR="00D931F3">
              <w:rPr>
                <w:rFonts w:ascii="Arial" w:hAnsi="Arial" w:cs="Arial"/>
                <w:b/>
                <w:noProof/>
                <w:lang w:val="en-GB" w:eastAsia="en-GB"/>
              </w:rPr>
              <w:t xml:space="preserve"> (Check to Pence )</w:t>
            </w:r>
          </w:p>
        </w:tc>
        <w:tc>
          <w:tcPr>
            <w:tcW w:w="4621" w:type="dxa"/>
            <w:shd w:val="clear" w:color="auto" w:fill="auto"/>
          </w:tcPr>
          <w:p w:rsidR="004512FB" w:rsidRPr="008F29EA" w:rsidRDefault="004512FB" w:rsidP="00B337CE">
            <w:pPr>
              <w:rPr>
                <w:rFonts w:ascii="Arial" w:hAnsi="Arial" w:cs="Arial"/>
                <w:noProof/>
                <w:lang w:val="en-GB" w:eastAsia="en-GB"/>
              </w:rPr>
            </w:pPr>
            <w:r w:rsidRPr="008F29EA">
              <w:rPr>
                <w:rFonts w:ascii="Arial" w:hAnsi="Arial" w:cs="Arial"/>
                <w:noProof/>
                <w:lang w:val="en-GB" w:eastAsia="en-GB"/>
              </w:rPr>
              <w:t>Enter the tolerance amount in pence</w:t>
            </w:r>
          </w:p>
        </w:tc>
      </w:tr>
      <w:tr w:rsidR="004512FB" w:rsidRPr="008F29EA" w:rsidTr="00983DD4">
        <w:tc>
          <w:tcPr>
            <w:tcW w:w="4513" w:type="dxa"/>
            <w:shd w:val="clear" w:color="auto" w:fill="auto"/>
          </w:tcPr>
          <w:p w:rsidR="004512FB" w:rsidRPr="008F29EA" w:rsidRDefault="004512FB" w:rsidP="00B337CE">
            <w:pPr>
              <w:rPr>
                <w:rFonts w:ascii="Arial" w:hAnsi="Arial" w:cs="Arial"/>
                <w:b/>
                <w:noProof/>
                <w:lang w:val="en-GB" w:eastAsia="en-GB"/>
              </w:rPr>
            </w:pPr>
            <w:r w:rsidRPr="008F29EA">
              <w:rPr>
                <w:rFonts w:ascii="Arial" w:hAnsi="Arial" w:cs="Arial"/>
                <w:b/>
                <w:noProof/>
                <w:lang w:val="en-GB" w:eastAsia="en-GB"/>
              </w:rPr>
              <w:t>Enable transaction Date Warning</w:t>
            </w:r>
          </w:p>
        </w:tc>
        <w:tc>
          <w:tcPr>
            <w:tcW w:w="4621" w:type="dxa"/>
            <w:shd w:val="clear" w:color="auto" w:fill="auto"/>
          </w:tcPr>
          <w:p w:rsidR="004512FB" w:rsidRPr="008F29EA" w:rsidRDefault="004512FB" w:rsidP="00B337CE">
            <w:pPr>
              <w:rPr>
                <w:rFonts w:ascii="Arial" w:hAnsi="Arial" w:cs="Arial"/>
                <w:noProof/>
                <w:lang w:val="en-GB" w:eastAsia="en-GB"/>
              </w:rPr>
            </w:pPr>
            <w:r w:rsidRPr="008F29EA">
              <w:rPr>
                <w:rFonts w:ascii="Arial" w:hAnsi="Arial" w:cs="Arial"/>
                <w:noProof/>
                <w:lang w:val="en-GB" w:eastAsia="en-GB"/>
              </w:rPr>
              <w:t>Enables a check on transactions to ensure they are being posted in the correct year or period</w:t>
            </w:r>
          </w:p>
        </w:tc>
      </w:tr>
      <w:tr w:rsidR="004512FB" w:rsidRPr="008F29EA" w:rsidTr="00983DD4">
        <w:tc>
          <w:tcPr>
            <w:tcW w:w="4513" w:type="dxa"/>
            <w:shd w:val="clear" w:color="auto" w:fill="auto"/>
          </w:tcPr>
          <w:p w:rsidR="004512FB" w:rsidRPr="008F29EA" w:rsidRDefault="004512FB" w:rsidP="00B337CE">
            <w:pPr>
              <w:rPr>
                <w:rFonts w:ascii="Arial" w:hAnsi="Arial" w:cs="Arial"/>
                <w:b/>
                <w:noProof/>
                <w:lang w:val="en-GB" w:eastAsia="en-GB"/>
              </w:rPr>
            </w:pPr>
            <w:r w:rsidRPr="008F29EA">
              <w:rPr>
                <w:rFonts w:ascii="Arial" w:hAnsi="Arial" w:cs="Arial"/>
                <w:b/>
                <w:noProof/>
                <w:lang w:val="en-GB" w:eastAsia="en-GB"/>
              </w:rPr>
              <w:t>Date Older than</w:t>
            </w:r>
          </w:p>
        </w:tc>
        <w:tc>
          <w:tcPr>
            <w:tcW w:w="4621" w:type="dxa"/>
            <w:shd w:val="clear" w:color="auto" w:fill="auto"/>
          </w:tcPr>
          <w:p w:rsidR="004512FB" w:rsidRPr="008F29EA" w:rsidRDefault="004512FB" w:rsidP="00B337CE">
            <w:pPr>
              <w:rPr>
                <w:rFonts w:ascii="Arial" w:hAnsi="Arial" w:cs="Arial"/>
                <w:noProof/>
                <w:lang w:val="en-GB" w:eastAsia="en-GB"/>
              </w:rPr>
            </w:pPr>
            <w:r w:rsidRPr="008F29EA">
              <w:rPr>
                <w:rFonts w:ascii="Arial" w:hAnsi="Arial" w:cs="Arial"/>
                <w:noProof/>
                <w:lang w:val="en-GB" w:eastAsia="en-GB"/>
              </w:rPr>
              <w:t>Enter the amount of days</w:t>
            </w:r>
          </w:p>
        </w:tc>
      </w:tr>
      <w:tr w:rsidR="00AE59C5" w:rsidRPr="008F29EA" w:rsidTr="00983DD4">
        <w:tc>
          <w:tcPr>
            <w:tcW w:w="4513" w:type="dxa"/>
            <w:shd w:val="clear" w:color="auto" w:fill="auto"/>
          </w:tcPr>
          <w:p w:rsidR="00AE59C5" w:rsidRPr="008F29EA" w:rsidRDefault="00AE59C5" w:rsidP="00B337CE">
            <w:pPr>
              <w:rPr>
                <w:rFonts w:ascii="Arial" w:hAnsi="Arial" w:cs="Arial"/>
                <w:b/>
                <w:noProof/>
                <w:lang w:val="en-GB" w:eastAsia="en-GB"/>
              </w:rPr>
            </w:pPr>
            <w:r>
              <w:rPr>
                <w:rFonts w:ascii="Arial" w:hAnsi="Arial" w:cs="Arial"/>
                <w:b/>
                <w:noProof/>
                <w:lang w:val="en-GB" w:eastAsia="en-GB"/>
              </w:rPr>
              <w:t>Attach Report Logo</w:t>
            </w:r>
          </w:p>
        </w:tc>
        <w:tc>
          <w:tcPr>
            <w:tcW w:w="4621" w:type="dxa"/>
            <w:shd w:val="clear" w:color="auto" w:fill="auto"/>
          </w:tcPr>
          <w:p w:rsidR="00AE59C5" w:rsidRPr="008F29EA" w:rsidRDefault="00AE59C5" w:rsidP="00B337CE">
            <w:pPr>
              <w:rPr>
                <w:rFonts w:ascii="Arial" w:hAnsi="Arial" w:cs="Arial"/>
                <w:noProof/>
                <w:lang w:val="en-GB" w:eastAsia="en-GB"/>
              </w:rPr>
            </w:pPr>
            <w:r>
              <w:rPr>
                <w:rFonts w:ascii="Arial" w:hAnsi="Arial" w:cs="Arial"/>
                <w:noProof/>
                <w:lang w:val="en-GB" w:eastAsia="en-GB"/>
              </w:rPr>
              <w:t>A logo can be attachedfor reports.  To do this select Attach Report Logo and Upload the file using the paperclip</w:t>
            </w:r>
          </w:p>
        </w:tc>
      </w:tr>
      <w:tr w:rsidR="00AE59C5" w:rsidRPr="008F29EA" w:rsidTr="00983DD4">
        <w:tc>
          <w:tcPr>
            <w:tcW w:w="4513" w:type="dxa"/>
            <w:shd w:val="clear" w:color="auto" w:fill="auto"/>
          </w:tcPr>
          <w:p w:rsidR="00AE59C5" w:rsidRDefault="00AE59C5" w:rsidP="00B337CE">
            <w:pPr>
              <w:rPr>
                <w:rFonts w:ascii="Arial" w:hAnsi="Arial" w:cs="Arial"/>
                <w:b/>
                <w:noProof/>
                <w:lang w:val="en-GB" w:eastAsia="en-GB"/>
              </w:rPr>
            </w:pPr>
            <w:r>
              <w:rPr>
                <w:rFonts w:ascii="Arial" w:hAnsi="Arial" w:cs="Arial"/>
                <w:b/>
                <w:noProof/>
                <w:lang w:val="en-GB" w:eastAsia="en-GB"/>
              </w:rPr>
              <w:t>Request Confirmation of bank account for cash book journal</w:t>
            </w:r>
          </w:p>
        </w:tc>
        <w:tc>
          <w:tcPr>
            <w:tcW w:w="4621" w:type="dxa"/>
            <w:shd w:val="clear" w:color="auto" w:fill="auto"/>
          </w:tcPr>
          <w:p w:rsidR="00AE59C5" w:rsidRDefault="00AE59C5" w:rsidP="00B337CE">
            <w:pPr>
              <w:rPr>
                <w:rFonts w:ascii="Arial" w:hAnsi="Arial" w:cs="Arial"/>
                <w:noProof/>
                <w:lang w:val="en-GB" w:eastAsia="en-GB"/>
              </w:rPr>
            </w:pPr>
            <w:r>
              <w:rPr>
                <w:rFonts w:ascii="Arial" w:hAnsi="Arial" w:cs="Arial"/>
                <w:noProof/>
                <w:lang w:val="en-GB" w:eastAsia="en-GB"/>
              </w:rPr>
              <w:t>This is a check for cash book journals that can be enabled at this screen to do checks when posting cash book journals.</w:t>
            </w:r>
          </w:p>
        </w:tc>
      </w:tr>
    </w:tbl>
    <w:p w:rsidR="004512FB" w:rsidRDefault="004512FB" w:rsidP="004512FB">
      <w:pPr>
        <w:rPr>
          <w:noProof/>
          <w:lang w:val="en-GB" w:eastAsia="en-GB"/>
        </w:rPr>
      </w:pPr>
    </w:p>
    <w:p w:rsidR="004512FB" w:rsidRDefault="004512FB" w:rsidP="004512FB">
      <w:pPr>
        <w:rPr>
          <w:rFonts w:ascii="Arial" w:hAnsi="Arial" w:cs="Arial"/>
          <w:noProof/>
          <w:lang w:val="en-GB" w:eastAsia="en-GB"/>
        </w:rPr>
      </w:pPr>
      <w:r>
        <w:rPr>
          <w:rFonts w:ascii="Arial" w:hAnsi="Arial" w:cs="Arial"/>
          <w:noProof/>
          <w:lang w:val="en-GB" w:eastAsia="en-GB"/>
        </w:rPr>
        <w:t xml:space="preserve">Click </w:t>
      </w:r>
      <w:r>
        <w:rPr>
          <w:rFonts w:ascii="Arial" w:hAnsi="Arial" w:cs="Arial"/>
          <w:b/>
          <w:noProof/>
          <w:lang w:val="en-GB" w:eastAsia="en-GB"/>
        </w:rPr>
        <w:t xml:space="preserve">Save </w:t>
      </w:r>
      <w:r>
        <w:rPr>
          <w:rFonts w:ascii="Arial" w:hAnsi="Arial" w:cs="Arial"/>
          <w:noProof/>
          <w:lang w:val="en-GB" w:eastAsia="en-GB"/>
        </w:rPr>
        <w:t>when completed.</w:t>
      </w:r>
    </w:p>
    <w:p w:rsidR="004512FB" w:rsidRDefault="004512FB" w:rsidP="004512FB">
      <w:pPr>
        <w:rPr>
          <w:rFonts w:ascii="Arial" w:hAnsi="Arial" w:cs="Arial"/>
          <w:noProof/>
          <w:lang w:val="en-GB" w:eastAsia="en-GB"/>
        </w:rPr>
      </w:pPr>
    </w:p>
    <w:p w:rsidR="004512FB" w:rsidRDefault="004512FB" w:rsidP="00D773FA">
      <w:pPr>
        <w:pStyle w:val="Heading3"/>
      </w:pPr>
      <w:bookmarkStart w:id="18" w:name="_Toc498955600"/>
      <w:r w:rsidRPr="009F4E68">
        <w:t>Email</w:t>
      </w:r>
      <w:bookmarkEnd w:id="18"/>
    </w:p>
    <w:p w:rsidR="00B948D4" w:rsidRDefault="00B948D4" w:rsidP="004512FB">
      <w:pPr>
        <w:rPr>
          <w:rFonts w:ascii="Arial" w:hAnsi="Arial" w:cs="Arial"/>
          <w:b/>
          <w:noProof/>
          <w:sz w:val="26"/>
          <w:szCs w:val="26"/>
          <w:lang w:val="en-GB" w:eastAsia="en-GB"/>
        </w:rPr>
      </w:pPr>
    </w:p>
    <w:p w:rsidR="00D773FA" w:rsidRDefault="00AE59C5" w:rsidP="00D773FA">
      <w:r>
        <w:rPr>
          <w:noProof/>
          <w:lang w:val="en-GB" w:eastAsia="en-GB"/>
        </w:rPr>
        <w:drawing>
          <wp:inline distT="0" distB="0" distL="0" distR="0" wp14:anchorId="05D0C66C" wp14:editId="19E82BB6">
            <wp:extent cx="5928360" cy="1234440"/>
            <wp:effectExtent l="76200" t="76200" r="129540" b="13716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1205" t="19263" r="123" b="52062"/>
                    <a:stretch/>
                  </pic:blipFill>
                  <pic:spPr bwMode="auto">
                    <a:xfrm>
                      <a:off x="0" y="0"/>
                      <a:ext cx="5928360" cy="12344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73FA" w:rsidRDefault="00D773FA" w:rsidP="00D773F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D773FA" w:rsidRPr="00853978" w:rsidTr="001163F8">
        <w:tc>
          <w:tcPr>
            <w:tcW w:w="4621" w:type="dxa"/>
          </w:tcPr>
          <w:p w:rsidR="00D773FA" w:rsidRPr="00853978" w:rsidRDefault="00D773FA" w:rsidP="001163F8">
            <w:pPr>
              <w:rPr>
                <w:b/>
              </w:rPr>
            </w:pPr>
            <w:r w:rsidRPr="00853978">
              <w:rPr>
                <w:b/>
              </w:rPr>
              <w:t>Setting</w:t>
            </w:r>
          </w:p>
        </w:tc>
        <w:tc>
          <w:tcPr>
            <w:tcW w:w="4621" w:type="dxa"/>
          </w:tcPr>
          <w:p w:rsidR="00D773FA" w:rsidRPr="00853978" w:rsidRDefault="00D773FA" w:rsidP="001163F8">
            <w:pPr>
              <w:rPr>
                <w:b/>
              </w:rPr>
            </w:pPr>
            <w:r w:rsidRPr="00853978">
              <w:rPr>
                <w:b/>
              </w:rPr>
              <w:t>Detail</w:t>
            </w:r>
          </w:p>
        </w:tc>
      </w:tr>
      <w:tr w:rsidR="00D773FA" w:rsidTr="001163F8">
        <w:tc>
          <w:tcPr>
            <w:tcW w:w="4621" w:type="dxa"/>
          </w:tcPr>
          <w:p w:rsidR="00D773FA" w:rsidRDefault="00AE59C5" w:rsidP="001163F8">
            <w:r>
              <w:t>Reply to Address</w:t>
            </w:r>
          </w:p>
        </w:tc>
        <w:tc>
          <w:tcPr>
            <w:tcW w:w="4621" w:type="dxa"/>
          </w:tcPr>
          <w:p w:rsidR="00D773FA" w:rsidRDefault="00AE59C5" w:rsidP="001163F8">
            <w:r>
              <w:t>Enter the email address for any supplier correspondence.</w:t>
            </w:r>
          </w:p>
        </w:tc>
      </w:tr>
    </w:tbl>
    <w:p w:rsidR="00D773FA" w:rsidRDefault="00D773FA" w:rsidP="00D773FA"/>
    <w:p w:rsidR="004512FB" w:rsidRDefault="00F1693F" w:rsidP="004512FB">
      <w:pPr>
        <w:rPr>
          <w:rFonts w:ascii="Arial" w:hAnsi="Arial" w:cs="Arial"/>
          <w:b/>
          <w:i/>
          <w:sz w:val="20"/>
          <w:szCs w:val="20"/>
          <w:lang w:val="en-GB" w:eastAsia="en-GB"/>
        </w:rPr>
      </w:pPr>
      <w:r w:rsidRPr="0066245B">
        <w:rPr>
          <w:rFonts w:ascii="Arial" w:hAnsi="Arial" w:cs="Arial"/>
          <w:b/>
          <w:lang w:val="en-GB" w:eastAsia="en-GB"/>
        </w:rPr>
        <w:t>*</w:t>
      </w:r>
      <w:r w:rsidR="004512FB" w:rsidRPr="0066245B">
        <w:rPr>
          <w:rFonts w:ascii="Arial" w:hAnsi="Arial" w:cs="Arial"/>
          <w:b/>
          <w:i/>
          <w:sz w:val="20"/>
          <w:szCs w:val="20"/>
          <w:lang w:val="en-GB" w:eastAsia="en-GB"/>
        </w:rPr>
        <w:t xml:space="preserve">Kindly </w:t>
      </w:r>
      <w:r w:rsidR="00AC4C3E" w:rsidRPr="0066245B">
        <w:rPr>
          <w:rFonts w:ascii="Arial" w:hAnsi="Arial" w:cs="Arial"/>
          <w:b/>
          <w:i/>
          <w:sz w:val="20"/>
          <w:szCs w:val="20"/>
          <w:lang w:val="en-GB" w:eastAsia="en-GB"/>
        </w:rPr>
        <w:t>note for</w:t>
      </w:r>
      <w:r w:rsidR="004512FB" w:rsidRPr="0066245B">
        <w:rPr>
          <w:rFonts w:ascii="Arial" w:hAnsi="Arial" w:cs="Arial"/>
          <w:b/>
          <w:i/>
          <w:sz w:val="20"/>
          <w:szCs w:val="20"/>
          <w:lang w:val="en-GB" w:eastAsia="en-GB"/>
        </w:rPr>
        <w:t xml:space="preserve"> Email PDF Orders and BACS Remittance Advice to work</w:t>
      </w:r>
      <w:r w:rsidRPr="0066245B">
        <w:rPr>
          <w:rFonts w:ascii="Arial" w:hAnsi="Arial" w:cs="Arial"/>
          <w:b/>
          <w:i/>
          <w:sz w:val="20"/>
          <w:szCs w:val="20"/>
          <w:lang w:val="en-GB" w:eastAsia="en-GB"/>
        </w:rPr>
        <w:t xml:space="preserve">, </w:t>
      </w:r>
      <w:r w:rsidR="004512FB" w:rsidRPr="0066245B">
        <w:rPr>
          <w:rFonts w:ascii="Arial" w:hAnsi="Arial" w:cs="Arial"/>
          <w:b/>
          <w:i/>
          <w:sz w:val="20"/>
          <w:szCs w:val="20"/>
          <w:lang w:val="en-GB" w:eastAsia="en-GB"/>
        </w:rPr>
        <w:t>user will need to add suppliers’ email under ‘Contact Details’ for the relevant supplier.</w:t>
      </w:r>
    </w:p>
    <w:p w:rsidR="00D773FA" w:rsidRDefault="00D773FA" w:rsidP="004512FB">
      <w:pPr>
        <w:rPr>
          <w:rFonts w:ascii="Arial" w:hAnsi="Arial" w:cs="Arial"/>
          <w:b/>
          <w:i/>
          <w:sz w:val="20"/>
          <w:szCs w:val="20"/>
          <w:lang w:val="en-GB" w:eastAsia="en-GB"/>
        </w:rPr>
      </w:pPr>
    </w:p>
    <w:p w:rsidR="00D773FA" w:rsidRDefault="00D773FA" w:rsidP="004512FB">
      <w:pPr>
        <w:rPr>
          <w:rFonts w:ascii="Arial" w:hAnsi="Arial" w:cs="Arial"/>
          <w:b/>
          <w:i/>
          <w:sz w:val="20"/>
          <w:szCs w:val="20"/>
          <w:lang w:val="en-GB" w:eastAsia="en-GB"/>
        </w:rPr>
      </w:pPr>
      <w:r>
        <w:rPr>
          <w:rFonts w:ascii="Arial" w:hAnsi="Arial" w:cs="Arial"/>
          <w:b/>
          <w:i/>
          <w:sz w:val="20"/>
          <w:szCs w:val="20"/>
          <w:lang w:val="en-GB" w:eastAsia="en-GB"/>
        </w:rPr>
        <w:t>See Supplier guide to help.</w:t>
      </w:r>
    </w:p>
    <w:p w:rsidR="0066245B" w:rsidRPr="0066245B" w:rsidRDefault="0066245B" w:rsidP="004512FB">
      <w:pPr>
        <w:rPr>
          <w:rFonts w:ascii="Arial" w:hAnsi="Arial" w:cs="Arial"/>
          <w:b/>
          <w:i/>
          <w:sz w:val="20"/>
          <w:szCs w:val="20"/>
          <w:lang w:val="en-GB" w:eastAsia="en-GB"/>
        </w:rPr>
      </w:pPr>
    </w:p>
    <w:p w:rsidR="00D773FA" w:rsidRDefault="00D773FA">
      <w:pPr>
        <w:spacing w:after="200" w:line="276" w:lineRule="auto"/>
        <w:rPr>
          <w:rFonts w:ascii="Arial" w:hAnsi="Arial"/>
          <w:b/>
          <w:bCs/>
          <w:color w:val="4F81BD"/>
          <w:sz w:val="26"/>
          <w:szCs w:val="26"/>
          <w:lang w:val="en-GB"/>
        </w:rPr>
      </w:pPr>
      <w:bookmarkStart w:id="19" w:name="_Toc446331452"/>
      <w:r>
        <w:rPr>
          <w:lang w:val="en-GB"/>
        </w:rPr>
        <w:br w:type="page"/>
      </w:r>
    </w:p>
    <w:p w:rsidR="004512FB" w:rsidRDefault="004512FB" w:rsidP="004512FB">
      <w:pPr>
        <w:pStyle w:val="Heading2"/>
        <w:rPr>
          <w:lang w:val="en-GB"/>
        </w:rPr>
      </w:pPr>
      <w:bookmarkStart w:id="20" w:name="_Toc498955601"/>
      <w:r>
        <w:rPr>
          <w:lang w:val="en-GB"/>
        </w:rPr>
        <w:lastRenderedPageBreak/>
        <w:t>Ledger Options</w:t>
      </w:r>
      <w:bookmarkEnd w:id="19"/>
      <w:bookmarkEnd w:id="20"/>
    </w:p>
    <w:p w:rsidR="004512FB" w:rsidRDefault="004512FB" w:rsidP="004512FB">
      <w:pPr>
        <w:rPr>
          <w:lang w:val="en-GB"/>
        </w:rPr>
      </w:pPr>
    </w:p>
    <w:p w:rsidR="004512FB" w:rsidRPr="00767010" w:rsidRDefault="004512FB" w:rsidP="004512FB">
      <w:pPr>
        <w:rPr>
          <w:rFonts w:ascii="Arial" w:hAnsi="Arial" w:cs="Arial"/>
          <w:lang w:val="en-GB" w:eastAsia="en-GB"/>
        </w:rPr>
      </w:pPr>
      <w:r>
        <w:rPr>
          <w:rFonts w:ascii="Arial" w:hAnsi="Arial" w:cs="Arial"/>
          <w:b/>
          <w:lang w:val="en-GB" w:eastAsia="en-GB"/>
        </w:rPr>
        <w:t>Ledger Options</w:t>
      </w:r>
      <w:r w:rsidRPr="00767010">
        <w:rPr>
          <w:rFonts w:ascii="Arial" w:hAnsi="Arial" w:cs="Arial"/>
          <w:b/>
          <w:lang w:val="en-GB" w:eastAsia="en-GB"/>
        </w:rPr>
        <w:t xml:space="preserve"> </w:t>
      </w:r>
      <w:r w:rsidRPr="00767010">
        <w:rPr>
          <w:rFonts w:ascii="Arial" w:hAnsi="Arial" w:cs="Arial"/>
          <w:lang w:val="en-GB" w:eastAsia="en-GB"/>
        </w:rPr>
        <w:t xml:space="preserve">allows the System Manager to set </w:t>
      </w:r>
      <w:r>
        <w:rPr>
          <w:rFonts w:ascii="Arial" w:hAnsi="Arial" w:cs="Arial"/>
          <w:lang w:val="en-GB" w:eastAsia="en-GB"/>
        </w:rPr>
        <w:t>the default control accounts with</w:t>
      </w:r>
      <w:r w:rsidRPr="00767010">
        <w:rPr>
          <w:rFonts w:ascii="Arial" w:hAnsi="Arial" w:cs="Arial"/>
          <w:lang w:val="en-GB" w:eastAsia="en-GB"/>
        </w:rPr>
        <w:t xml:space="preserve">in </w:t>
      </w:r>
      <w:r>
        <w:rPr>
          <w:rFonts w:ascii="Arial" w:hAnsi="Arial" w:cs="Arial"/>
          <w:lang w:val="en-GB" w:eastAsia="en-GB"/>
        </w:rPr>
        <w:t>HCSS Accounting</w:t>
      </w:r>
      <w:r w:rsidRPr="00767010">
        <w:rPr>
          <w:rFonts w:ascii="Arial" w:hAnsi="Arial" w:cs="Arial"/>
          <w:lang w:val="en-GB" w:eastAsia="en-GB"/>
        </w:rPr>
        <w:t xml:space="preserve">. The defaults </w:t>
      </w:r>
      <w:r>
        <w:rPr>
          <w:rFonts w:ascii="Arial" w:hAnsi="Arial" w:cs="Arial"/>
          <w:lang w:val="en-GB" w:eastAsia="en-GB"/>
        </w:rPr>
        <w:t>will be used</w:t>
      </w:r>
      <w:r w:rsidRPr="00767010">
        <w:rPr>
          <w:rFonts w:ascii="Arial" w:hAnsi="Arial" w:cs="Arial"/>
          <w:lang w:val="en-GB" w:eastAsia="en-GB"/>
        </w:rPr>
        <w:t xml:space="preserve"> when entering transactions. </w:t>
      </w:r>
    </w:p>
    <w:p w:rsidR="004512FB" w:rsidRPr="00767010" w:rsidRDefault="004512FB" w:rsidP="004512FB">
      <w:pPr>
        <w:rPr>
          <w:rFonts w:ascii="Arial" w:hAnsi="Arial" w:cs="Arial"/>
          <w:lang w:val="en-GB" w:eastAsia="en-GB"/>
        </w:rPr>
      </w:pPr>
    </w:p>
    <w:p w:rsidR="004512FB" w:rsidRPr="00767010" w:rsidRDefault="004512FB" w:rsidP="004512FB">
      <w:pPr>
        <w:rPr>
          <w:rFonts w:ascii="Arial" w:hAnsi="Arial" w:cs="Arial"/>
          <w:b/>
          <w:lang w:val="en-GB"/>
        </w:rPr>
      </w:pPr>
      <w:r w:rsidRPr="00767010">
        <w:rPr>
          <w:rFonts w:ascii="Arial" w:hAnsi="Arial" w:cs="Arial"/>
          <w:lang w:val="en-GB"/>
        </w:rPr>
        <w:t xml:space="preserve">To view </w:t>
      </w:r>
      <w:r>
        <w:rPr>
          <w:rFonts w:ascii="Arial" w:hAnsi="Arial" w:cs="Arial"/>
          <w:b/>
          <w:lang w:val="en-GB"/>
        </w:rPr>
        <w:t xml:space="preserve">Ledger Options </w:t>
      </w:r>
      <w:r w:rsidRPr="00767010">
        <w:rPr>
          <w:rFonts w:ascii="Arial" w:hAnsi="Arial" w:cs="Arial"/>
          <w:lang w:val="en-GB"/>
        </w:rPr>
        <w:t xml:space="preserve">go to the Menu and click on </w:t>
      </w:r>
      <w:r w:rsidRPr="00767010">
        <w:rPr>
          <w:rFonts w:ascii="Arial" w:hAnsi="Arial" w:cs="Arial"/>
          <w:b/>
          <w:lang w:val="en-GB"/>
        </w:rPr>
        <w:t>System Set-Up</w:t>
      </w:r>
    </w:p>
    <w:p w:rsidR="004512FB" w:rsidRDefault="004512FB" w:rsidP="004512FB">
      <w:pPr>
        <w:rPr>
          <w:lang w:val="en-GB"/>
        </w:rPr>
      </w:pPr>
    </w:p>
    <w:p w:rsidR="00E8197F" w:rsidRDefault="00E8197F" w:rsidP="004512FB">
      <w:pPr>
        <w:jc w:val="center"/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5C5DFE8E" wp14:editId="1CFB87F2">
            <wp:extent cx="2076450" cy="2238375"/>
            <wp:effectExtent l="19050" t="19050" r="19050" b="28575"/>
            <wp:docPr id="10" name="Picture 10" descr="C:\Users\Danni.Rutherford\Desktop\s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ni.Rutherford\Desktop\sy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2383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512FB" w:rsidRDefault="004512FB" w:rsidP="004512FB">
      <w:pPr>
        <w:rPr>
          <w:noProof/>
          <w:lang w:val="en-GB" w:eastAsia="en-GB"/>
        </w:rPr>
      </w:pPr>
    </w:p>
    <w:p w:rsidR="004512FB" w:rsidRPr="00767010" w:rsidRDefault="004512FB" w:rsidP="004512FB">
      <w:pPr>
        <w:rPr>
          <w:rFonts w:ascii="Arial" w:hAnsi="Arial" w:cs="Arial"/>
          <w:lang w:val="en-GB"/>
        </w:rPr>
      </w:pPr>
      <w:r w:rsidRPr="00767010">
        <w:rPr>
          <w:rFonts w:ascii="Arial" w:hAnsi="Arial" w:cs="Arial"/>
          <w:lang w:val="en-GB"/>
        </w:rPr>
        <w:t xml:space="preserve">Click once on </w:t>
      </w:r>
      <w:r>
        <w:rPr>
          <w:rFonts w:ascii="Arial" w:hAnsi="Arial" w:cs="Arial"/>
          <w:b/>
          <w:lang w:val="en-GB"/>
        </w:rPr>
        <w:t>Ledger Options</w:t>
      </w:r>
      <w:r w:rsidRPr="00767010">
        <w:rPr>
          <w:rFonts w:ascii="Arial" w:hAnsi="Arial" w:cs="Arial"/>
          <w:b/>
          <w:lang w:val="en-GB"/>
        </w:rPr>
        <w:t xml:space="preserve"> </w:t>
      </w:r>
      <w:r w:rsidRPr="00767010">
        <w:rPr>
          <w:rFonts w:ascii="Arial" w:hAnsi="Arial" w:cs="Arial"/>
          <w:lang w:val="en-GB"/>
        </w:rPr>
        <w:t>and the following screen will appear</w:t>
      </w:r>
    </w:p>
    <w:p w:rsidR="004512FB" w:rsidRDefault="004512FB" w:rsidP="004512FB">
      <w:pPr>
        <w:rPr>
          <w:lang w:val="en-GB"/>
        </w:rPr>
      </w:pPr>
    </w:p>
    <w:p w:rsidR="004512FB" w:rsidRDefault="004512FB" w:rsidP="004512FB">
      <w:pPr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789B1A24" wp14:editId="7146BF00">
            <wp:extent cx="5810021" cy="3624943"/>
            <wp:effectExtent l="19050" t="19050" r="19685" b="139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13" r="1875" b="3843"/>
                    <a:stretch/>
                  </pic:blipFill>
                  <pic:spPr bwMode="auto">
                    <a:xfrm>
                      <a:off x="0" y="0"/>
                      <a:ext cx="5832152" cy="3638751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12FB" w:rsidRDefault="004512FB" w:rsidP="004512FB">
      <w:pPr>
        <w:rPr>
          <w:noProof/>
          <w:lang w:val="en-GB" w:eastAsia="en-GB"/>
        </w:rPr>
      </w:pPr>
    </w:p>
    <w:p w:rsidR="004512FB" w:rsidRDefault="004512FB" w:rsidP="004512FB">
      <w:pPr>
        <w:rPr>
          <w:rFonts w:ascii="Arial" w:hAnsi="Arial" w:cs="Arial"/>
          <w:lang w:val="en-GB"/>
        </w:rPr>
      </w:pPr>
      <w:r w:rsidRPr="0087014C">
        <w:rPr>
          <w:rFonts w:ascii="Arial" w:hAnsi="Arial" w:cs="Arial"/>
          <w:lang w:val="en-GB"/>
        </w:rPr>
        <w:t xml:space="preserve">Select the relevant codes and click on </w:t>
      </w:r>
      <w:r w:rsidRPr="0087014C">
        <w:rPr>
          <w:rFonts w:ascii="Arial" w:hAnsi="Arial" w:cs="Arial"/>
          <w:b/>
          <w:lang w:val="en-GB"/>
        </w:rPr>
        <w:t>save</w:t>
      </w:r>
      <w:r w:rsidRPr="0087014C">
        <w:rPr>
          <w:rFonts w:ascii="Arial" w:hAnsi="Arial" w:cs="Arial"/>
          <w:lang w:val="en-GB"/>
        </w:rPr>
        <w:t xml:space="preserve"> to set the defaults</w:t>
      </w:r>
      <w:r>
        <w:rPr>
          <w:rFonts w:ascii="Arial" w:hAnsi="Arial" w:cs="Arial"/>
          <w:lang w:val="en-GB"/>
        </w:rPr>
        <w:t>.</w:t>
      </w:r>
    </w:p>
    <w:p w:rsidR="004512FB" w:rsidRDefault="004512FB" w:rsidP="004512FB">
      <w:pPr>
        <w:rPr>
          <w:rFonts w:ascii="Arial" w:hAnsi="Arial" w:cs="Arial"/>
          <w:lang w:val="en-GB"/>
        </w:rPr>
      </w:pPr>
    </w:p>
    <w:p w:rsidR="004512FB" w:rsidRDefault="004512FB" w:rsidP="004512FB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Within Ledger Defaults the System Manager can also select not to use Analysis Code</w:t>
      </w:r>
    </w:p>
    <w:p w:rsidR="004512FB" w:rsidRDefault="004512FB" w:rsidP="004512FB">
      <w:pPr>
        <w:rPr>
          <w:rFonts w:ascii="Arial" w:hAnsi="Arial" w:cs="Arial"/>
          <w:lang w:val="en-GB"/>
        </w:rPr>
      </w:pPr>
    </w:p>
    <w:p w:rsidR="004512FB" w:rsidRDefault="004512FB" w:rsidP="004512FB">
      <w:pPr>
        <w:rPr>
          <w:rFonts w:ascii="Arial" w:hAnsi="Arial" w:cs="Arial"/>
          <w:lang w:val="en-GB"/>
        </w:rPr>
      </w:pPr>
      <w:r w:rsidRPr="0087014C">
        <w:rPr>
          <w:rFonts w:ascii="Arial" w:hAnsi="Arial" w:cs="Arial"/>
          <w:b/>
          <w:lang w:val="en-GB"/>
        </w:rPr>
        <w:t>Please Note</w:t>
      </w:r>
      <w:r>
        <w:rPr>
          <w:rFonts w:ascii="Arial" w:hAnsi="Arial" w:cs="Arial"/>
          <w:lang w:val="en-GB"/>
        </w:rPr>
        <w:t>: if Analysis codes have been used it is not possible to unselect the setting</w:t>
      </w:r>
    </w:p>
    <w:p w:rsidR="004512FB" w:rsidRDefault="004512FB" w:rsidP="004512FB">
      <w:pPr>
        <w:rPr>
          <w:rFonts w:ascii="Arial" w:hAnsi="Arial" w:cs="Arial"/>
          <w:lang w:val="en-GB"/>
        </w:rPr>
      </w:pPr>
    </w:p>
    <w:p w:rsidR="003F2B74" w:rsidRDefault="003F2B74" w:rsidP="004512FB">
      <w:pPr>
        <w:rPr>
          <w:rFonts w:ascii="Arial" w:hAnsi="Arial" w:cs="Arial"/>
          <w:lang w:val="en-GB"/>
        </w:rPr>
      </w:pPr>
    </w:p>
    <w:p w:rsidR="00E8197F" w:rsidRDefault="00E8197F" w:rsidP="00D32436">
      <w:pPr>
        <w:pStyle w:val="Heading2"/>
        <w:rPr>
          <w:lang w:val="en-GB"/>
        </w:rPr>
      </w:pPr>
      <w:bookmarkStart w:id="21" w:name="_Toc498955602"/>
      <w:r>
        <w:rPr>
          <w:lang w:val="en-GB"/>
        </w:rPr>
        <w:t>Establishment</w:t>
      </w:r>
      <w:bookmarkEnd w:id="21"/>
    </w:p>
    <w:p w:rsidR="003F2B74" w:rsidRPr="003F2B74" w:rsidRDefault="003F2B74" w:rsidP="003F2B74">
      <w:pPr>
        <w:rPr>
          <w:lang w:val="en-GB"/>
        </w:rPr>
      </w:pPr>
    </w:p>
    <w:p w:rsidR="00E8197F" w:rsidRDefault="00E8197F" w:rsidP="00D32436">
      <w:pPr>
        <w:jc w:val="center"/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7024D4E0" wp14:editId="5007870A">
            <wp:extent cx="2076450" cy="2238375"/>
            <wp:effectExtent l="19050" t="19050" r="19050" b="28575"/>
            <wp:docPr id="12" name="Picture 12" descr="C:\Users\Danni.Rutherford\Desktop\s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nni.Rutherford\Desktop\sy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2383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F37DF" w:rsidRDefault="00AF37DF" w:rsidP="00D32436">
      <w:pPr>
        <w:rPr>
          <w:lang w:val="en-GB"/>
        </w:rPr>
      </w:pPr>
    </w:p>
    <w:p w:rsidR="00AF37DF" w:rsidRDefault="00AF37DF" w:rsidP="00D32436">
      <w:pPr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58AF0FEF" wp14:editId="4F033B69">
            <wp:extent cx="5731510" cy="1559916"/>
            <wp:effectExtent l="19050" t="19050" r="21590" b="21590"/>
            <wp:docPr id="33" name="Picture 33" descr="C:\Users\Danni.Rutherford\Desktop\e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nni.Rutherford\Desktop\est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5991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773FA" w:rsidRDefault="00D773FA" w:rsidP="00D32436">
      <w:pPr>
        <w:rPr>
          <w:lang w:val="en-GB"/>
        </w:rPr>
      </w:pPr>
    </w:p>
    <w:p w:rsidR="00D773FA" w:rsidRPr="00E8197F" w:rsidRDefault="00D773FA" w:rsidP="00D32436">
      <w:pPr>
        <w:rPr>
          <w:lang w:val="en-GB"/>
        </w:rPr>
      </w:pPr>
      <w:r>
        <w:rPr>
          <w:lang w:val="en-GB"/>
        </w:rPr>
        <w:t>See budgeting area for full process on how to link the and upload Chart of Accounts.</w:t>
      </w:r>
    </w:p>
    <w:sectPr w:rsidR="00D773FA" w:rsidRPr="00E8197F" w:rsidSect="00F9233B">
      <w:headerReference w:type="default" r:id="rId30"/>
      <w:footerReference w:type="default" r:id="rId31"/>
      <w:footerReference w:type="first" r:id="rId32"/>
      <w:pgSz w:w="11906" w:h="16838"/>
      <w:pgMar w:top="1440" w:right="1080" w:bottom="1440" w:left="108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3CB8" w:rsidRDefault="00B33CB8" w:rsidP="00F859F9">
      <w:r>
        <w:separator/>
      </w:r>
    </w:p>
  </w:endnote>
  <w:endnote w:type="continuationSeparator" w:id="0">
    <w:p w:rsidR="00B33CB8" w:rsidRDefault="00B33CB8" w:rsidP="00F859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3C4" w:rsidRDefault="003C53C4" w:rsidP="003C53C4">
    <w:pPr>
      <w:pStyle w:val="Footer"/>
      <w:jc w:val="right"/>
    </w:pPr>
    <w:r>
      <w:rPr>
        <w:noProof/>
        <w:lang w:val="en-GB" w:eastAsia="en-GB"/>
      </w:rPr>
      <w:drawing>
        <wp:anchor distT="0" distB="0" distL="114300" distR="114300" simplePos="0" relativeHeight="251657216" behindDoc="0" locked="0" layoutInCell="1" allowOverlap="1" wp14:anchorId="4777F97B" wp14:editId="60AABECB">
          <wp:simplePos x="0" y="0"/>
          <wp:positionH relativeFrom="column">
            <wp:posOffset>-472440</wp:posOffset>
          </wp:positionH>
          <wp:positionV relativeFrom="paragraph">
            <wp:posOffset>158750</wp:posOffset>
          </wp:positionV>
          <wp:extent cx="1859280" cy="447675"/>
          <wp:effectExtent l="0" t="0" r="7620" b="9525"/>
          <wp:wrapSquare wrapText="bothSides"/>
          <wp:docPr id="55" name="Picture 55" descr="Description: HCS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HCSS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  <w:p w:rsidR="003C53C4" w:rsidRPr="008C42B8" w:rsidRDefault="003C53C4" w:rsidP="003C53C4">
    <w:pPr>
      <w:pStyle w:val="Footer"/>
      <w:jc w:val="right"/>
      <w:rPr>
        <w:rFonts w:ascii="Arial" w:hAnsi="Arial" w:cs="Arial"/>
      </w:rPr>
    </w:pPr>
    <w:r w:rsidRPr="008C42B8">
      <w:rPr>
        <w:rFonts w:ascii="Arial" w:hAnsi="Arial" w:cs="Arial"/>
      </w:rPr>
      <w:fldChar w:fldCharType="begin"/>
    </w:r>
    <w:r w:rsidRPr="008C42B8">
      <w:rPr>
        <w:rFonts w:ascii="Arial" w:hAnsi="Arial" w:cs="Arial"/>
      </w:rPr>
      <w:instrText xml:space="preserve"> PAGE   \* MERGEFORMAT </w:instrText>
    </w:r>
    <w:r w:rsidRPr="008C42B8">
      <w:rPr>
        <w:rFonts w:ascii="Arial" w:hAnsi="Arial" w:cs="Arial"/>
      </w:rPr>
      <w:fldChar w:fldCharType="separate"/>
    </w:r>
    <w:r w:rsidR="00613DE3">
      <w:rPr>
        <w:rFonts w:ascii="Arial" w:hAnsi="Arial" w:cs="Arial"/>
        <w:noProof/>
      </w:rPr>
      <w:t>19</w:t>
    </w:r>
    <w:r w:rsidRPr="008C42B8">
      <w:rPr>
        <w:rFonts w:ascii="Arial" w:hAnsi="Arial" w:cs="Arial"/>
        <w:noProof/>
      </w:rPr>
      <w:fldChar w:fldCharType="end"/>
    </w:r>
  </w:p>
  <w:p w:rsidR="003C53C4" w:rsidRDefault="003C53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3C4" w:rsidRDefault="00B33CB8">
    <w:pPr>
      <w:pStyle w:val="Foot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01083" o:spid="_x0000_s2051" type="#_x0000_t75" style="position:absolute;margin-left:-299.3pt;margin-top:580.35pt;width:1110.35pt;height:296.6pt;z-index:-251658240;mso-position-horizontal-relative:margin;mso-position-vertical-relative:margin" o:allowincell="f">
          <v:imagedata r:id="rId1" o:title="HCSS swirl[1]"/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3CB8" w:rsidRDefault="00B33CB8" w:rsidP="00F859F9">
      <w:r>
        <w:separator/>
      </w:r>
    </w:p>
  </w:footnote>
  <w:footnote w:type="continuationSeparator" w:id="0">
    <w:p w:rsidR="00B33CB8" w:rsidRDefault="00B33CB8" w:rsidP="00F859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3481" w:rsidRDefault="00AB1465">
    <w:pPr>
      <w:pStyle w:val="Header"/>
    </w:pPr>
    <w:r>
      <w:t xml:space="preserve">HCSS </w:t>
    </w:r>
    <w:r w:rsidR="004512FB">
      <w:t>Accounting – System Set Up</w:t>
    </w:r>
    <w:r w:rsidR="00753481">
      <w:tab/>
    </w:r>
    <w:r w:rsidR="00672ED8">
      <w:tab/>
    </w:r>
    <w:r w:rsidR="00613DE3">
      <w:t>November 2017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884FE6"/>
    <w:multiLevelType w:val="multilevel"/>
    <w:tmpl w:val="D2E6680A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lowerLetter"/>
      <w:pStyle w:val="Heading2"/>
      <w:lvlText w:val="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71215DF4"/>
    <w:multiLevelType w:val="hybridMultilevel"/>
    <w:tmpl w:val="69ECED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9F9"/>
    <w:rsid w:val="00044D2C"/>
    <w:rsid w:val="000727BB"/>
    <w:rsid w:val="000839C1"/>
    <w:rsid w:val="00085A3E"/>
    <w:rsid w:val="00087D2E"/>
    <w:rsid w:val="000A25C3"/>
    <w:rsid w:val="000C505F"/>
    <w:rsid w:val="000D2FE9"/>
    <w:rsid w:val="00163267"/>
    <w:rsid w:val="001853C2"/>
    <w:rsid w:val="001F3621"/>
    <w:rsid w:val="001F563F"/>
    <w:rsid w:val="0020063E"/>
    <w:rsid w:val="00233F16"/>
    <w:rsid w:val="00277B6B"/>
    <w:rsid w:val="00285C10"/>
    <w:rsid w:val="002956A7"/>
    <w:rsid w:val="002A7D3C"/>
    <w:rsid w:val="002B5971"/>
    <w:rsid w:val="002D1226"/>
    <w:rsid w:val="002E17DB"/>
    <w:rsid w:val="003015D2"/>
    <w:rsid w:val="00364B08"/>
    <w:rsid w:val="003C53C4"/>
    <w:rsid w:val="003F2B74"/>
    <w:rsid w:val="003F79B4"/>
    <w:rsid w:val="00401845"/>
    <w:rsid w:val="004152FF"/>
    <w:rsid w:val="00425575"/>
    <w:rsid w:val="004512FB"/>
    <w:rsid w:val="0046464F"/>
    <w:rsid w:val="004A0811"/>
    <w:rsid w:val="004A3ACD"/>
    <w:rsid w:val="00513903"/>
    <w:rsid w:val="0055140E"/>
    <w:rsid w:val="00552ED1"/>
    <w:rsid w:val="00557A2C"/>
    <w:rsid w:val="00573875"/>
    <w:rsid w:val="00574471"/>
    <w:rsid w:val="00581357"/>
    <w:rsid w:val="005828CA"/>
    <w:rsid w:val="005A2E28"/>
    <w:rsid w:val="005A3D6F"/>
    <w:rsid w:val="005D68EC"/>
    <w:rsid w:val="005E071C"/>
    <w:rsid w:val="005E704F"/>
    <w:rsid w:val="005F0362"/>
    <w:rsid w:val="00613DE3"/>
    <w:rsid w:val="0066245B"/>
    <w:rsid w:val="00666B73"/>
    <w:rsid w:val="00672ED8"/>
    <w:rsid w:val="0068599E"/>
    <w:rsid w:val="006D0C9B"/>
    <w:rsid w:val="00715E95"/>
    <w:rsid w:val="0073200C"/>
    <w:rsid w:val="00737507"/>
    <w:rsid w:val="00753481"/>
    <w:rsid w:val="00754B14"/>
    <w:rsid w:val="00761925"/>
    <w:rsid w:val="0076593B"/>
    <w:rsid w:val="00772C78"/>
    <w:rsid w:val="0078456F"/>
    <w:rsid w:val="007D2B3D"/>
    <w:rsid w:val="007E1605"/>
    <w:rsid w:val="0084672A"/>
    <w:rsid w:val="00865449"/>
    <w:rsid w:val="008761E2"/>
    <w:rsid w:val="00884C43"/>
    <w:rsid w:val="008A5E83"/>
    <w:rsid w:val="008B67C3"/>
    <w:rsid w:val="008C29C3"/>
    <w:rsid w:val="00914EB2"/>
    <w:rsid w:val="00923C81"/>
    <w:rsid w:val="00981A28"/>
    <w:rsid w:val="00983DD4"/>
    <w:rsid w:val="00A22DD4"/>
    <w:rsid w:val="00A40175"/>
    <w:rsid w:val="00A640ED"/>
    <w:rsid w:val="00AB00DB"/>
    <w:rsid w:val="00AB1465"/>
    <w:rsid w:val="00AC4C3E"/>
    <w:rsid w:val="00AE59C5"/>
    <w:rsid w:val="00AF37DF"/>
    <w:rsid w:val="00B33CB8"/>
    <w:rsid w:val="00B43DDF"/>
    <w:rsid w:val="00B7490E"/>
    <w:rsid w:val="00B948D4"/>
    <w:rsid w:val="00B94978"/>
    <w:rsid w:val="00BF0E4F"/>
    <w:rsid w:val="00C009D0"/>
    <w:rsid w:val="00C575B5"/>
    <w:rsid w:val="00CA770C"/>
    <w:rsid w:val="00CB50CD"/>
    <w:rsid w:val="00CD3FA6"/>
    <w:rsid w:val="00D0646F"/>
    <w:rsid w:val="00D32436"/>
    <w:rsid w:val="00D773FA"/>
    <w:rsid w:val="00D91271"/>
    <w:rsid w:val="00D931F3"/>
    <w:rsid w:val="00DB62B4"/>
    <w:rsid w:val="00DC4A04"/>
    <w:rsid w:val="00DD0255"/>
    <w:rsid w:val="00DF5EFE"/>
    <w:rsid w:val="00E01CAB"/>
    <w:rsid w:val="00E8197F"/>
    <w:rsid w:val="00EA1623"/>
    <w:rsid w:val="00EF39DB"/>
    <w:rsid w:val="00F1693F"/>
    <w:rsid w:val="00F7206F"/>
    <w:rsid w:val="00F8520C"/>
    <w:rsid w:val="00F859F9"/>
    <w:rsid w:val="00F9233B"/>
    <w:rsid w:val="00FA6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BB4DE71"/>
  <w15:docId w15:val="{B6F38777-D8F7-4269-8D72-8DF736365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59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859F9"/>
    <w:pPr>
      <w:keepNext/>
      <w:keepLines/>
      <w:numPr>
        <w:numId w:val="1"/>
      </w:numPr>
      <w:spacing w:before="480"/>
      <w:outlineLvl w:val="0"/>
    </w:pPr>
    <w:rPr>
      <w:rFonts w:ascii="Arial" w:hAnsi="Arial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859F9"/>
    <w:pPr>
      <w:keepNext/>
      <w:keepLines/>
      <w:numPr>
        <w:ilvl w:val="1"/>
        <w:numId w:val="1"/>
      </w:numPr>
      <w:spacing w:before="200"/>
      <w:outlineLvl w:val="1"/>
    </w:pPr>
    <w:rPr>
      <w:rFonts w:ascii="Arial" w:hAnsi="Arial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E704F"/>
    <w:pPr>
      <w:keepNext/>
      <w:keepLines/>
      <w:numPr>
        <w:ilvl w:val="2"/>
        <w:numId w:val="1"/>
      </w:numPr>
      <w:spacing w:before="200"/>
      <w:outlineLvl w:val="2"/>
    </w:pPr>
    <w:rPr>
      <w:rFonts w:ascii="Cambria" w:hAnsi="Cambria"/>
      <w:b/>
      <w:bCs/>
      <w:noProof/>
      <w:color w:val="4F81BD"/>
      <w:lang w:val="en-GB" w:eastAsia="en-GB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859F9"/>
    <w:pPr>
      <w:keepNext/>
      <w:keepLines/>
      <w:numPr>
        <w:ilvl w:val="3"/>
        <w:numId w:val="1"/>
      </w:numPr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859F9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859F9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859F9"/>
    <w:pPr>
      <w:numPr>
        <w:ilvl w:val="6"/>
        <w:numId w:val="1"/>
      </w:numPr>
      <w:spacing w:before="240" w:after="60"/>
      <w:outlineLvl w:val="6"/>
    </w:pPr>
    <w:rPr>
      <w:rFonts w:ascii="Calibri" w:hAnsi="Calibri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859F9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859F9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859F9"/>
    <w:rPr>
      <w:rFonts w:ascii="Arial" w:eastAsia="Times New Roman" w:hAnsi="Arial" w:cs="Times New Roman"/>
      <w:b/>
      <w:bCs/>
      <w:color w:val="365F91"/>
      <w:sz w:val="28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F859F9"/>
    <w:rPr>
      <w:rFonts w:ascii="Arial" w:eastAsia="Times New Roman" w:hAnsi="Arial" w:cs="Times New Roman"/>
      <w:b/>
      <w:bCs/>
      <w:color w:val="4F81BD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5E704F"/>
    <w:rPr>
      <w:rFonts w:ascii="Cambria" w:eastAsia="Times New Roman" w:hAnsi="Cambria" w:cs="Times New Roman"/>
      <w:b/>
      <w:bCs/>
      <w:noProof/>
      <w:color w:val="4F81BD"/>
      <w:sz w:val="24"/>
      <w:szCs w:val="24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859F9"/>
    <w:rPr>
      <w:rFonts w:ascii="Cambria" w:eastAsia="Times New Roman" w:hAnsi="Cambria" w:cs="Times New Roman"/>
      <w:b/>
      <w:bCs/>
      <w:i/>
      <w:iCs/>
      <w:color w:val="4F81BD"/>
      <w:sz w:val="24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859F9"/>
    <w:rPr>
      <w:rFonts w:ascii="Calibri" w:eastAsia="Times New Roman" w:hAnsi="Calibri" w:cs="Times New Roman"/>
      <w:b/>
      <w:bCs/>
      <w:i/>
      <w:iCs/>
      <w:sz w:val="26"/>
      <w:szCs w:val="26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859F9"/>
    <w:rPr>
      <w:rFonts w:ascii="Calibri" w:eastAsia="Times New Roman" w:hAnsi="Calibri" w:cs="Times New Roman"/>
      <w:b/>
      <w:bCs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859F9"/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859F9"/>
    <w:rPr>
      <w:rFonts w:ascii="Calibri" w:eastAsia="Times New Roman" w:hAnsi="Calibri" w:cs="Times New Roman"/>
      <w:i/>
      <w:iCs/>
      <w:sz w:val="24"/>
      <w:szCs w:val="24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859F9"/>
    <w:rPr>
      <w:rFonts w:ascii="Cambria" w:eastAsia="Times New Roman" w:hAnsi="Cambria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59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59F9"/>
    <w:rPr>
      <w:rFonts w:ascii="Tahoma" w:eastAsia="Times New Roman" w:hAnsi="Tahoma" w:cs="Tahoma"/>
      <w:sz w:val="16"/>
      <w:szCs w:val="16"/>
      <w:lang w:val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859F9"/>
    <w:pPr>
      <w:numPr>
        <w:numId w:val="0"/>
      </w:numPr>
      <w:spacing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F859F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859F9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F859F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859F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59F9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859F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59F9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evision">
    <w:name w:val="Revision"/>
    <w:hidden/>
    <w:uiPriority w:val="99"/>
    <w:semiHidden/>
    <w:rsid w:val="005D68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D773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3">
    <w:name w:val="toc 3"/>
    <w:basedOn w:val="Normal"/>
    <w:next w:val="Normal"/>
    <w:autoRedefine/>
    <w:uiPriority w:val="39"/>
    <w:unhideWhenUsed/>
    <w:rsid w:val="00B43DDF"/>
    <w:pPr>
      <w:spacing w:after="100"/>
      <w:ind w:left="480"/>
    </w:pPr>
  </w:style>
  <w:style w:type="paragraph" w:styleId="ListParagraph">
    <w:name w:val="List Paragraph"/>
    <w:basedOn w:val="Normal"/>
    <w:uiPriority w:val="34"/>
    <w:qFormat/>
    <w:rsid w:val="002006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image" Target="media/image20.png"/><Relationship Id="rId3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38F2D4-C463-4806-B8B2-DB277BED50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1488</Words>
  <Characters>8482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Kirby</dc:creator>
  <cp:lastModifiedBy>James Kirby</cp:lastModifiedBy>
  <cp:revision>6</cp:revision>
  <dcterms:created xsi:type="dcterms:W3CDTF">2017-11-20T14:16:00Z</dcterms:created>
  <dcterms:modified xsi:type="dcterms:W3CDTF">2017-11-20T15:37:00Z</dcterms:modified>
</cp:coreProperties>
</file>